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860" w:rsidRDefault="00C77609">
      <w:pPr>
        <w:sectPr w:rsidR="003C7860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2267564"/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5940425" cy="8464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860" w:rsidRDefault="00C77609">
      <w:pPr>
        <w:spacing w:after="0" w:line="264" w:lineRule="auto"/>
        <w:ind w:left="120"/>
        <w:jc w:val="both"/>
      </w:pPr>
      <w:bookmarkStart w:id="1" w:name="block-32267565"/>
      <w:bookmarkEnd w:id="0"/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3C7860" w:rsidRDefault="003C7860">
      <w:pPr>
        <w:spacing w:after="0" w:line="264" w:lineRule="auto"/>
        <w:ind w:left="120"/>
        <w:jc w:val="both"/>
      </w:pP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</w:t>
      </w:r>
      <w:r>
        <w:rPr>
          <w:rFonts w:ascii="Times New Roman" w:hAnsi="Times New Roman"/>
          <w:sz w:val="28"/>
        </w:rPr>
        <w:t>чности обучающегося – как способ, форма и опыт самовыражения и естественного радостного мировосприятия.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В течение периода начального общего образования необходимо</w:t>
      </w:r>
      <w:r>
        <w:rPr>
          <w:rFonts w:ascii="Times New Roman" w:hAnsi="Times New Roman"/>
          <w:sz w:val="28"/>
        </w:rPr>
        <w:t xml:space="preserve"> заложить основы будущей музыкальной культуры личности, сформировать представления о многообра</w:t>
      </w:r>
      <w:r>
        <w:rPr>
          <w:rFonts w:ascii="Times New Roman" w:hAnsi="Times New Roman"/>
          <w:sz w:val="28"/>
        </w:rPr>
        <w:t>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</w:t>
      </w:r>
      <w:r>
        <w:rPr>
          <w:rFonts w:ascii="Times New Roman" w:hAnsi="Times New Roman"/>
          <w:sz w:val="28"/>
        </w:rPr>
        <w:t>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</w:t>
      </w:r>
      <w:r>
        <w:rPr>
          <w:rFonts w:ascii="Times New Roman" w:hAnsi="Times New Roman"/>
          <w:sz w:val="28"/>
        </w:rPr>
        <w:t>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Программа по музыке предусматривает</w:t>
      </w:r>
      <w:r>
        <w:rPr>
          <w:rFonts w:ascii="Times New Roman" w:hAnsi="Times New Roman"/>
          <w:sz w:val="28"/>
        </w:rPr>
        <w:t xml:space="preserve"> знакомство обучающихся с некоторым количеством</w:t>
      </w:r>
      <w:r>
        <w:rPr>
          <w:rFonts w:ascii="Times New Roman" w:hAnsi="Times New Roman"/>
          <w:sz w:val="28"/>
        </w:rPr>
        <w:t xml:space="preserve">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</w:t>
      </w:r>
      <w:r>
        <w:rPr>
          <w:rFonts w:ascii="Times New Roman" w:hAnsi="Times New Roman"/>
          <w:sz w:val="28"/>
        </w:rPr>
        <w:t xml:space="preserve">ношений к жизни, самому себе, другим людям, которые несёт в себе музыка.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</w:t>
      </w:r>
      <w:r>
        <w:rPr>
          <w:rFonts w:ascii="Times New Roman" w:hAnsi="Times New Roman"/>
          <w:sz w:val="28"/>
        </w:rPr>
        <w:t>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</w:t>
      </w:r>
      <w:r>
        <w:rPr>
          <w:rFonts w:ascii="Times New Roman" w:hAnsi="Times New Roman"/>
          <w:sz w:val="28"/>
        </w:rPr>
        <w:t xml:space="preserve">стей.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</w:t>
      </w:r>
      <w:r>
        <w:rPr>
          <w:rFonts w:ascii="Times New Roman" w:hAnsi="Times New Roman"/>
          <w:sz w:val="28"/>
        </w:rPr>
        <w:t xml:space="preserve"> в целом.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>
        <w:rPr>
          <w:rFonts w:ascii="Times New Roman" w:hAnsi="Times New Roman"/>
          <w:sz w:val="28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</w:t>
      </w:r>
      <w:r>
        <w:rPr>
          <w:rFonts w:ascii="Times New Roman" w:hAnsi="Times New Roman"/>
          <w:sz w:val="28"/>
        </w:rPr>
        <w:t>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Основная цель программы по музыке</w:t>
      </w:r>
      <w:r>
        <w:rPr>
          <w:rFonts w:ascii="Times New Roman" w:hAnsi="Times New Roman"/>
          <w:sz w:val="28"/>
        </w:rPr>
        <w:t xml:space="preserve"> – воспитание музыкальной культуры как части общей ду</w:t>
      </w:r>
      <w:r>
        <w:rPr>
          <w:rFonts w:ascii="Times New Roman" w:hAnsi="Times New Roman"/>
          <w:sz w:val="28"/>
        </w:rPr>
        <w:t>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</w:t>
      </w:r>
      <w:r>
        <w:rPr>
          <w:rFonts w:ascii="Times New Roman" w:hAnsi="Times New Roman"/>
          <w:sz w:val="28"/>
        </w:rPr>
        <w:t xml:space="preserve">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В процессе конкретизации учебных целей их реализация осуществля</w:t>
      </w:r>
      <w:r>
        <w:rPr>
          <w:rFonts w:ascii="Times New Roman" w:hAnsi="Times New Roman"/>
          <w:b/>
          <w:sz w:val="28"/>
        </w:rPr>
        <w:t>ется по следующим направлениям</w:t>
      </w:r>
      <w:r>
        <w:rPr>
          <w:rFonts w:ascii="Times New Roman" w:hAnsi="Times New Roman"/>
          <w:sz w:val="28"/>
        </w:rPr>
        <w:t>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становление системы ценностей, обучающихся в единстве эмоциональной и познавательной сферы;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</w:t>
      </w:r>
      <w:r>
        <w:rPr>
          <w:rFonts w:ascii="Times New Roman" w:hAnsi="Times New Roman"/>
          <w:sz w:val="28"/>
        </w:rPr>
        <w:t>я, художественного отражения многообразия жизни;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формирование творческих способностей ребёнка, развитие внутренней мотивации к музицированию.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Важнейшие задачи обучения музыке</w:t>
      </w:r>
      <w:r>
        <w:rPr>
          <w:rFonts w:ascii="Times New Roman" w:hAnsi="Times New Roman"/>
          <w:sz w:val="28"/>
        </w:rPr>
        <w:t xml:space="preserve"> на уровне начального общего образования: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формирование эмоционально-ценностной отзывчивости на прекрасноев жизни и в искусстве;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формирование культ</w:t>
      </w:r>
      <w:r>
        <w:rPr>
          <w:rFonts w:ascii="Times New Roman" w:hAnsi="Times New Roman"/>
          <w:sz w:val="28"/>
        </w:rPr>
        <w:t xml:space="preserve">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развитие эмоционального интеллекта в единстве с другими познавательными и рег</w:t>
      </w:r>
      <w:r>
        <w:rPr>
          <w:rFonts w:ascii="Times New Roman" w:hAnsi="Times New Roman"/>
          <w:sz w:val="28"/>
        </w:rPr>
        <w:t>улятивными универсальными учебными действиями, развитие ассоциативного мышления и продуктивного воображения;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</w:t>
      </w:r>
      <w:r>
        <w:rPr>
          <w:rFonts w:ascii="Times New Roman" w:hAnsi="Times New Roman"/>
          <w:sz w:val="28"/>
        </w:rPr>
        <w:t xml:space="preserve"> музыкальной деятельности, в том числе: слушание </w:t>
      </w:r>
      <w:r>
        <w:rPr>
          <w:rFonts w:ascii="Times New Roman" w:hAnsi="Times New Roman"/>
          <w:sz w:val="28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</w:t>
      </w:r>
      <w:r>
        <w:rPr>
          <w:rFonts w:ascii="Times New Roman" w:hAnsi="Times New Roman"/>
          <w:sz w:val="28"/>
        </w:rPr>
        <w:t>вигательное моделирование), исследовательские и творческие проекты;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воспитание уважения к культурному нас</w:t>
      </w:r>
      <w:r>
        <w:rPr>
          <w:rFonts w:ascii="Times New Roman" w:hAnsi="Times New Roman"/>
          <w:sz w:val="28"/>
        </w:rPr>
        <w:t xml:space="preserve">ледию России, присвоение интонационно-образного строя отечественной музыкальной культуры;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</w:t>
      </w:r>
      <w:r>
        <w:rPr>
          <w:rFonts w:ascii="Times New Roman" w:hAnsi="Times New Roman"/>
          <w:sz w:val="28"/>
        </w:rPr>
        <w:t xml:space="preserve">е других стран, культур, времён и народов.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</w:t>
      </w:r>
      <w:r>
        <w:rPr>
          <w:rFonts w:ascii="Times New Roman" w:hAnsi="Times New Roman"/>
          <w:sz w:val="28"/>
        </w:rPr>
        <w:t xml:space="preserve">содержания.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Содержание учебного предмета структурно представлено восемью модулями </w:t>
      </w:r>
      <w:r>
        <w:rPr>
          <w:rFonts w:ascii="Times New Roman" w:hAnsi="Times New Roman"/>
          <w:sz w:val="28"/>
        </w:rPr>
        <w:t>(тематическими линиями):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инвариантные: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модуль № 1 «Народная музыка России»;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модуль № 2 «Классическая музыка»;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модуль № 3 «Музыка в жизни человека»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вариативные: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модуль № 4</w:t>
      </w:r>
      <w:r>
        <w:rPr>
          <w:rFonts w:ascii="Times New Roman" w:hAnsi="Times New Roman"/>
          <w:sz w:val="28"/>
        </w:rPr>
        <w:t xml:space="preserve"> «Музыка народов мира»;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модуль № 5 «Духовная музыка»;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модуль № 6 «Музыка театра и кино»;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модуль № 7 «Современная музыкальная культура»;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модуль № 8 «Музыкальная грамота»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</w:t>
      </w:r>
      <w:r>
        <w:rPr>
          <w:rFonts w:ascii="Times New Roman" w:hAnsi="Times New Roman"/>
          <w:sz w:val="28"/>
        </w:rPr>
        <w:t>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</w:t>
      </w:r>
      <w:r>
        <w:rPr>
          <w:rFonts w:ascii="Times New Roman" w:hAnsi="Times New Roman"/>
          <w:sz w:val="28"/>
        </w:rPr>
        <w:t xml:space="preserve"> деятельности в </w:t>
      </w:r>
      <w:r>
        <w:rPr>
          <w:rFonts w:ascii="Times New Roman" w:hAnsi="Times New Roman"/>
          <w:sz w:val="28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Общее число часов</w:t>
      </w:r>
      <w:r>
        <w:rPr>
          <w:rFonts w:ascii="Times New Roman" w:hAnsi="Times New Roman"/>
          <w:sz w:val="28"/>
        </w:rPr>
        <w:t>, рекомендованных для изучения музыки ‑ 135 часов: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 1 классе – 33 часа (1 час в неделю),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 2 классе – 34</w:t>
      </w:r>
      <w:r>
        <w:rPr>
          <w:rFonts w:ascii="Times New Roman" w:hAnsi="Times New Roman"/>
          <w:sz w:val="28"/>
        </w:rPr>
        <w:t xml:space="preserve"> часа (1 час в неделю),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 3 классе – 34 часа (1 час в неделю),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 4 классе – 34 часа (1 час в неделю).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</w:t>
      </w:r>
      <w:r>
        <w:rPr>
          <w:rFonts w:ascii="Times New Roman" w:hAnsi="Times New Roman"/>
          <w:sz w:val="28"/>
        </w:rPr>
        <w:t>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Освоение программы по музыке предполагает активную социокультурную деятельность обучающихся, участие в музыкаль</w:t>
      </w:r>
      <w:r>
        <w:rPr>
          <w:rFonts w:ascii="Times New Roman" w:hAnsi="Times New Roman"/>
          <w:sz w:val="28"/>
        </w:rPr>
        <w:t>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</w:t>
      </w:r>
      <w:r>
        <w:rPr>
          <w:rFonts w:ascii="Times New Roman" w:hAnsi="Times New Roman"/>
          <w:sz w:val="28"/>
        </w:rPr>
        <w:t xml:space="preserve"> этики», «Иностранный язык» и другие.</w:t>
      </w:r>
    </w:p>
    <w:p w:rsidR="003C7860" w:rsidRDefault="003C7860">
      <w:pPr>
        <w:sectPr w:rsidR="003C7860">
          <w:pgSz w:w="11906" w:h="16383"/>
          <w:pgMar w:top="1134" w:right="850" w:bottom="1134" w:left="1701" w:header="720" w:footer="720" w:gutter="0"/>
          <w:cols w:space="720"/>
        </w:sectPr>
      </w:pPr>
    </w:p>
    <w:p w:rsidR="003C7860" w:rsidRDefault="00C77609">
      <w:pPr>
        <w:spacing w:after="0" w:line="264" w:lineRule="auto"/>
        <w:ind w:left="120"/>
        <w:jc w:val="both"/>
      </w:pPr>
      <w:bookmarkStart w:id="2" w:name="block-32267566"/>
      <w:bookmarkEnd w:id="1"/>
      <w:r>
        <w:rPr>
          <w:rFonts w:ascii="Times New Roman" w:hAnsi="Times New Roman"/>
          <w:b/>
          <w:sz w:val="28"/>
        </w:rPr>
        <w:lastRenderedPageBreak/>
        <w:t>СОДЕРЖАНИЕ ОБУЧЕНИЯ</w:t>
      </w:r>
    </w:p>
    <w:p w:rsidR="003C7860" w:rsidRDefault="003C7860">
      <w:pPr>
        <w:spacing w:after="0" w:line="264" w:lineRule="auto"/>
        <w:ind w:left="120"/>
        <w:jc w:val="both"/>
      </w:pP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Инвариантные модули</w:t>
      </w:r>
    </w:p>
    <w:p w:rsidR="003C7860" w:rsidRDefault="003C7860">
      <w:pPr>
        <w:spacing w:after="0"/>
        <w:ind w:left="120"/>
      </w:pPr>
    </w:p>
    <w:p w:rsidR="003C7860" w:rsidRDefault="00C77609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1 «Народная музыка России»</w:t>
      </w:r>
    </w:p>
    <w:p w:rsidR="003C7860" w:rsidRDefault="003C7860">
      <w:pPr>
        <w:spacing w:after="0"/>
        <w:ind w:left="120"/>
      </w:pP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Данный модуль является одним из наиболее значимых. Цели воспитания национальной и гражданской идентичности, а также принцип «вхождени</w:t>
      </w:r>
      <w:r>
        <w:rPr>
          <w:rFonts w:ascii="Times New Roman" w:hAnsi="Times New Roman"/>
          <w:sz w:val="28"/>
        </w:rPr>
        <w:t>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</w:t>
      </w:r>
      <w:r>
        <w:rPr>
          <w:rFonts w:ascii="Times New Roman" w:hAnsi="Times New Roman"/>
          <w:sz w:val="28"/>
        </w:rPr>
        <w:t>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</w:t>
      </w:r>
      <w:r>
        <w:rPr>
          <w:rFonts w:ascii="Times New Roman" w:hAnsi="Times New Roman"/>
          <w:sz w:val="28"/>
        </w:rPr>
        <w:t xml:space="preserve">щую народную музыку от эстрадных шоу-программ, эксплуатирующих фольклорный колорит. 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Край, в котором ты живёшь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Музыкальные традиции малой Родины. Песни, обряды, музыкальные инструменты.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обр</w:t>
      </w:r>
      <w:r>
        <w:rPr>
          <w:rFonts w:ascii="Times New Roman" w:hAnsi="Times New Roman"/>
          <w:sz w:val="28"/>
        </w:rPr>
        <w:t>азцов традиционного фольклора своей местности, песен, посвящённых своей малой родине, песен композиторов-земляков;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диалог с учителем о музыкальных традициях своего родного края;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просмотр видеофильма о культуре родного края; посещение краеведче</w:t>
      </w:r>
      <w:r>
        <w:rPr>
          <w:rFonts w:ascii="Times New Roman" w:hAnsi="Times New Roman"/>
          <w:sz w:val="28"/>
        </w:rPr>
        <w:t>ского музея; посещение этнографического спектакля, концерта.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Русский фольклор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разучивание, </w:t>
      </w:r>
      <w:r>
        <w:rPr>
          <w:rFonts w:ascii="Times New Roman" w:hAnsi="Times New Roman"/>
          <w:sz w:val="28"/>
        </w:rPr>
        <w:t>исполнение русских народных песен разных жанров;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сочинение мелодий, вокальная импровизация на основе </w:t>
      </w:r>
      <w:r>
        <w:rPr>
          <w:rFonts w:ascii="Times New Roman" w:hAnsi="Times New Roman"/>
          <w:sz w:val="28"/>
        </w:rPr>
        <w:t>текстов игрового детского фольклора;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lastRenderedPageBreak/>
        <w:t>Русские народные музыкальные инструменты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Народные муз</w:t>
      </w:r>
      <w:r>
        <w:rPr>
          <w:rFonts w:ascii="Times New Roman" w:hAnsi="Times New Roman"/>
          <w:sz w:val="28"/>
        </w:rPr>
        <w:t>ыкальные инструменты (балалайка, рожок, свирель, гусли, гармонь, ложки). Инструментальные наигрыши. Плясовые мелодии.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внешним видом, особенностями исполнения и звучания русских народных инструментов;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определение </w:t>
      </w:r>
      <w:r>
        <w:rPr>
          <w:rFonts w:ascii="Times New Roman" w:hAnsi="Times New Roman"/>
          <w:sz w:val="28"/>
        </w:rPr>
        <w:t>на слух тембров инструментов;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классификация на группы духовых, ударных, струнных;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 на знание тембров народных инструментов;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двигательная игра – импровизация-подражание игре на музыкальных инструментах;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фортепианных пьес композ</w:t>
      </w:r>
      <w:r>
        <w:rPr>
          <w:rFonts w:ascii="Times New Roman" w:hAnsi="Times New Roman"/>
          <w:sz w:val="28"/>
        </w:rPr>
        <w:t>иторов, исполнение песен, в которых присутствуют звукоизобразительные элементы, подражание голосам народных инструментов;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</w:t>
      </w:r>
      <w:r>
        <w:rPr>
          <w:rFonts w:ascii="Times New Roman" w:hAnsi="Times New Roman"/>
          <w:sz w:val="28"/>
        </w:rPr>
        <w:t>ших навыков игры на свирели, ложках.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Сказки, мифы и легенды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Народные сказители. Русские народные сказания, былины. Сказки и легенды о музыке и музыкантах.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манерой сказывания нараспев;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сказок,</w:t>
      </w:r>
      <w:r>
        <w:rPr>
          <w:rFonts w:ascii="Times New Roman" w:hAnsi="Times New Roman"/>
          <w:sz w:val="28"/>
        </w:rPr>
        <w:t xml:space="preserve"> былин, эпических сказаний, рассказываемых нараспев;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 инструментальной музыке определение на слух музыкальных интонаций речитативного характера;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создание иллюстраций к прослушанным музыкальным и литературным произведениям;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знакомство с эпосом </w:t>
      </w:r>
      <w:r>
        <w:rPr>
          <w:rFonts w:ascii="Times New Roman" w:hAnsi="Times New Roman"/>
          <w:sz w:val="28"/>
        </w:rPr>
        <w:t>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</w:t>
      </w:r>
      <w:r>
        <w:rPr>
          <w:rFonts w:ascii="Times New Roman" w:hAnsi="Times New Roman"/>
          <w:sz w:val="28"/>
        </w:rPr>
        <w:t>тативная импровизация – чтение нараспев фрагмента сказки, былины.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Жанры музыкального фольклора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</w:t>
      </w:r>
      <w:r>
        <w:rPr>
          <w:rFonts w:ascii="Times New Roman" w:hAnsi="Times New Roman"/>
          <w:sz w:val="28"/>
        </w:rPr>
        <w:t>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тембра музыкальных инструментов, отнесение к одной из групп (духовые, ударные, струнные);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импровизации, сочинение к ним ритмических аккомп</w:t>
      </w:r>
      <w:r>
        <w:rPr>
          <w:rFonts w:ascii="Times New Roman" w:hAnsi="Times New Roman"/>
          <w:sz w:val="28"/>
        </w:rPr>
        <w:t>анементов (звучащими жестами, на ударных инструментах);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Народные праздники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Обряды, игры, хороводы, празднична</w:t>
      </w:r>
      <w:r>
        <w:rPr>
          <w:rFonts w:ascii="Times New Roman" w:hAnsi="Times New Roman"/>
          <w:sz w:val="28"/>
        </w:rPr>
        <w:t>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</w:t>
      </w:r>
      <w:r>
        <w:rPr>
          <w:rFonts w:ascii="Times New Roman" w:hAnsi="Times New Roman"/>
          <w:sz w:val="28"/>
        </w:rPr>
        <w:t xml:space="preserve"> (Сабантуй, Байрам, Навруз, Ысыах).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 песен, реконструкция фрагмента обряда, уча</w:t>
      </w:r>
      <w:r>
        <w:rPr>
          <w:rFonts w:ascii="Times New Roman" w:hAnsi="Times New Roman"/>
          <w:sz w:val="28"/>
        </w:rPr>
        <w:t>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просмотр фильма (мультфильма), рассказывающего о символике фольклорного </w:t>
      </w:r>
      <w:r>
        <w:rPr>
          <w:rFonts w:ascii="Times New Roman" w:hAnsi="Times New Roman"/>
          <w:sz w:val="28"/>
        </w:rPr>
        <w:t>праздника;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посещение театра, театрализованного представления;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участие в народных гуляньях на улицах родного города, посёлка.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Первые артисты, народный театр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Скоморохи. Ярмарочный балаган. Вертеп.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чтение учебных, сп</w:t>
      </w:r>
      <w:r>
        <w:rPr>
          <w:rFonts w:ascii="Times New Roman" w:hAnsi="Times New Roman"/>
          <w:sz w:val="28"/>
        </w:rPr>
        <w:t>равочных текстов по теме;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диалог с учителем;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скоморошин;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lastRenderedPageBreak/>
        <w:t>Фольклор народов России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Музыкальные </w:t>
      </w:r>
      <w:r>
        <w:rPr>
          <w:rFonts w:ascii="Times New Roman" w:hAnsi="Times New Roman"/>
          <w:sz w:val="28"/>
        </w:rPr>
        <w:t>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</w:t>
      </w:r>
      <w:r>
        <w:rPr>
          <w:rFonts w:ascii="Times New Roman" w:hAnsi="Times New Roman"/>
          <w:sz w:val="28"/>
        </w:rPr>
        <w:t>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особеннос</w:t>
      </w:r>
      <w:r>
        <w:rPr>
          <w:rFonts w:ascii="Times New Roman" w:hAnsi="Times New Roman"/>
          <w:sz w:val="28"/>
        </w:rPr>
        <w:t>тями музыкального фольклора различных народностей Российской Федерации;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 песен, танцев, импровизация ритмических аккомпанементов на ударны</w:t>
      </w:r>
      <w:r>
        <w:rPr>
          <w:rFonts w:ascii="Times New Roman" w:hAnsi="Times New Roman"/>
          <w:sz w:val="28"/>
        </w:rPr>
        <w:t>х инструментах;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творческие, исследовательские проекты, школьные фестивали, посвящённые музыкальному творчеству </w:t>
      </w:r>
      <w:r>
        <w:rPr>
          <w:rFonts w:ascii="Times New Roman" w:hAnsi="Times New Roman"/>
          <w:sz w:val="28"/>
        </w:rPr>
        <w:t>народов России.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Фольклор в творчестве профессиональных музыкантов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диалог с учит</w:t>
      </w:r>
      <w:r>
        <w:rPr>
          <w:rFonts w:ascii="Times New Roman" w:hAnsi="Times New Roman"/>
          <w:sz w:val="28"/>
        </w:rPr>
        <w:t xml:space="preserve">елем о значении фольклористики;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чтение учебных, популярных текстов о собирателях фольклора;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музыки, созданной композиторами на основе народных жанров и интонаций;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приёмов обработки, развития народных мелодий;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н</w:t>
      </w:r>
      <w:r>
        <w:rPr>
          <w:rFonts w:ascii="Times New Roman" w:hAnsi="Times New Roman"/>
          <w:sz w:val="28"/>
        </w:rPr>
        <w:t>ародных песен в композиторской обработке;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сравнение звучания одних и тех же мелодий в народном и композиторском варианте;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обсуждение аргументированных оценочных суждений на основе сравнения;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аналогии с изобразительным искусством – сравнение фот</w:t>
      </w:r>
      <w:r>
        <w:rPr>
          <w:rFonts w:ascii="Times New Roman" w:hAnsi="Times New Roman"/>
          <w:sz w:val="28"/>
        </w:rPr>
        <w:t xml:space="preserve">ографий подлинных образцов народных промыслов (гжель, хохлома, </w:t>
      </w:r>
      <w:r>
        <w:rPr>
          <w:rFonts w:ascii="Times New Roman" w:hAnsi="Times New Roman"/>
          <w:sz w:val="28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3C7860" w:rsidRDefault="003C7860">
      <w:pPr>
        <w:spacing w:after="0"/>
        <w:ind w:left="120"/>
      </w:pPr>
    </w:p>
    <w:p w:rsidR="003C7860" w:rsidRDefault="00C77609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2 «Классическая музыка»</w:t>
      </w:r>
      <w:r>
        <w:rPr>
          <w:rFonts w:ascii="Times New Roman" w:hAnsi="Times New Roman"/>
          <w:sz w:val="28"/>
        </w:rPr>
        <w:t xml:space="preserve"> </w:t>
      </w:r>
    </w:p>
    <w:p w:rsidR="003C7860" w:rsidRDefault="003C7860">
      <w:pPr>
        <w:spacing w:after="0"/>
        <w:ind w:left="120"/>
      </w:pP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Данный модуль является одним</w:t>
      </w:r>
      <w:r>
        <w:rPr>
          <w:rFonts w:ascii="Times New Roman" w:hAnsi="Times New Roman"/>
          <w:sz w:val="28"/>
        </w:rPr>
        <w:t xml:space="preserve">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</w:t>
      </w:r>
      <w:r>
        <w:rPr>
          <w:rFonts w:ascii="Times New Roman" w:hAnsi="Times New Roman"/>
          <w:sz w:val="28"/>
        </w:rPr>
        <w:t xml:space="preserve">зыкальным гением великих композиторов, воспитывать их музыкальный вкус на подлинно художественных произведениях. 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Композитор – исполнитель – слушатель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Композитор. Исполнитель. Особенности их деятельности, творчества. Умение слушать музыку. Конц</w:t>
      </w:r>
      <w:r>
        <w:rPr>
          <w:rFonts w:ascii="Times New Roman" w:hAnsi="Times New Roman"/>
          <w:sz w:val="28"/>
        </w:rPr>
        <w:t>ерт, концертный зал. Правила поведения в концертном зале.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просмотр видеозаписи концерта;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музыки, рассматривание иллюстраций;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диалог с учителем по теме занятия;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«Я – исполнитель» (игра – имитация исполнительских дви</w:t>
      </w:r>
      <w:r>
        <w:rPr>
          <w:rFonts w:ascii="Times New Roman" w:hAnsi="Times New Roman"/>
          <w:sz w:val="28"/>
        </w:rPr>
        <w:t>жений), игра «Я – композитор» (сочинение небольших попевок, мелодических фраз);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освоение правил поведения на концерте;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«Как на концерте» – выступление учителя или одноклассника, обучающегося в музыкальной школе, с исполнением краткого </w:t>
      </w:r>
      <w:r>
        <w:rPr>
          <w:rFonts w:ascii="Times New Roman" w:hAnsi="Times New Roman"/>
          <w:sz w:val="28"/>
        </w:rPr>
        <w:t>музыкального произведения; посещение концерта классической музыки.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Композиторы – детям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подбор эпитетов, иллюстраций к музыке;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жанра;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вокализация, исполнение мелодий инструментальных п</w:t>
      </w:r>
      <w:r>
        <w:rPr>
          <w:rFonts w:ascii="Times New Roman" w:hAnsi="Times New Roman"/>
          <w:sz w:val="28"/>
        </w:rPr>
        <w:t>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lastRenderedPageBreak/>
        <w:t>Оркестр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Оркестр – большой коллектив музыкантов. Ди</w:t>
      </w:r>
      <w:r>
        <w:rPr>
          <w:rFonts w:ascii="Times New Roman" w:hAnsi="Times New Roman"/>
          <w:sz w:val="28"/>
        </w:rPr>
        <w:t>рижёр, партитура, репетиция. Жанр концерта – музыкальное соревнование солиста с оркестром.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музыки в исполнении оркестра;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просмотр видеозаписи;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диалог с учителем о роли дирижёра,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«Я – дирижёр» – игра-имитация </w:t>
      </w:r>
      <w:r>
        <w:rPr>
          <w:rFonts w:ascii="Times New Roman" w:hAnsi="Times New Roman"/>
          <w:sz w:val="28"/>
        </w:rPr>
        <w:t>дирижёрских жестов во время звучания музыки;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 и исполнение песен соответствующей тематики;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Музыкальные инстр</w:t>
      </w:r>
      <w:r>
        <w:rPr>
          <w:rFonts w:ascii="Times New Roman" w:hAnsi="Times New Roman"/>
          <w:b/>
          <w:sz w:val="28"/>
        </w:rPr>
        <w:t>ументы. Фортепиано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многообразием красок форте</w:t>
      </w:r>
      <w:r>
        <w:rPr>
          <w:rFonts w:ascii="Times New Roman" w:hAnsi="Times New Roman"/>
          <w:sz w:val="28"/>
        </w:rPr>
        <w:t>пиано;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фортепианных пьес в исполнении известных пианистов;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«Я – пианист» – игра-имитация исполнительских движений во время звучания музыки;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детских пьес на фортепиано в исполнении учителя;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демонстрация возможностей инструмента (исполнение</w:t>
      </w:r>
      <w:r>
        <w:rPr>
          <w:rFonts w:ascii="Times New Roman" w:hAnsi="Times New Roman"/>
          <w:sz w:val="28"/>
        </w:rPr>
        <w:t xml:space="preserve"> одной и той же пьесы тихо и громко, в разных регистрах, разными штрихами);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</w:t>
      </w:r>
      <w:r>
        <w:rPr>
          <w:rFonts w:ascii="Times New Roman" w:hAnsi="Times New Roman"/>
          <w:sz w:val="28"/>
        </w:rPr>
        <w:t>ьская работа, предполагающая подсчёт параметров (высота, ширина, количество клавиш, педалей).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Музыкальные инструменты. Флейта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Предки современной флейты. Легенда о нимфе Сиринкс. Музыка для флейты соло, флейты в сопровождении фортепиано, </w:t>
      </w:r>
      <w:r>
        <w:rPr>
          <w:rFonts w:ascii="Times New Roman" w:hAnsi="Times New Roman"/>
          <w:sz w:val="28"/>
        </w:rPr>
        <w:t>оркестра (например, «Шутка» И.С. Баха, «Мелодия» из оперы «Орфей и Эвридика» К.В. Глюка, «Сиринкс» К. Дебюсси).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внешним видом, устройством и тембрами классических музыкальных инструментов;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музыкальных фр</w:t>
      </w:r>
      <w:r>
        <w:rPr>
          <w:rFonts w:ascii="Times New Roman" w:hAnsi="Times New Roman"/>
          <w:sz w:val="28"/>
        </w:rPr>
        <w:t>агментов в исполнении известных музыкантов-инструменталистов;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Музыкальные инструменты. Скрипка, виолончель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Певучесть тембров струнных смыч</w:t>
      </w:r>
      <w:r>
        <w:rPr>
          <w:rFonts w:ascii="Times New Roman" w:hAnsi="Times New Roman"/>
          <w:sz w:val="28"/>
        </w:rPr>
        <w:t>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игра-имитация исполнительских движений во время звучания музыки;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 на знание кон</w:t>
      </w:r>
      <w:r>
        <w:rPr>
          <w:rFonts w:ascii="Times New Roman" w:hAnsi="Times New Roman"/>
          <w:sz w:val="28"/>
        </w:rPr>
        <w:t>кретных произведений и их авторов, определения тембров звучащих инструментов;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песен, посвящённых музыкальным инструментам;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концерта инструментальной музыки; «Паспорт инструмента» – исследовательская работа, пре</w:t>
      </w:r>
      <w:r>
        <w:rPr>
          <w:rFonts w:ascii="Times New Roman" w:hAnsi="Times New Roman"/>
          <w:sz w:val="28"/>
        </w:rPr>
        <w:t>дполагающая описание внешнего вида и особенностей звучания инструмента, способов игры на нём.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Вокальная музыка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</w:t>
      </w:r>
      <w:r>
        <w:rPr>
          <w:rFonts w:ascii="Times New Roman" w:hAnsi="Times New Roman"/>
          <w:sz w:val="28"/>
        </w:rPr>
        <w:t>, вокализы, романсы, арии из опер. Кантата. Песня, романс, вокализ, кант.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жанрами вокальной</w:t>
      </w:r>
      <w:r>
        <w:rPr>
          <w:rFonts w:ascii="Times New Roman" w:hAnsi="Times New Roman"/>
          <w:sz w:val="28"/>
        </w:rPr>
        <w:t xml:space="preserve"> музыки;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вокальных произведений композиторов-классиков;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освоение комплекса дыхательных, артикуляционных упражнений;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вокальные упражнения на развитие гибкости голоса, расширения его диапазона;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проблемная ситуация: что значит красивое пение;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музыкал</w:t>
      </w:r>
      <w:r>
        <w:rPr>
          <w:rFonts w:ascii="Times New Roman" w:hAnsi="Times New Roman"/>
          <w:sz w:val="28"/>
        </w:rPr>
        <w:t>ьная викторина на знание вокальных музыкальных произведений и их авторов;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вокальных произведений композиторов-классиков;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концерта вокальной музыки; школьный конкурс юных вокалистов.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Инструментальная музыка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Жанры камерной инструментальной музыки: этюд, пьеса. Альбом. Цикл. Сюита. Соната. Квартет.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знакомство с жанрами камерной инструментальной музыки;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произведений композиторов-классиков;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комплекса</w:t>
      </w:r>
      <w:r>
        <w:rPr>
          <w:rFonts w:ascii="Times New Roman" w:hAnsi="Times New Roman"/>
          <w:sz w:val="28"/>
        </w:rPr>
        <w:t xml:space="preserve"> выразительных средств;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описание своего впечатления от восприятия;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концерта инструментальной музыки; составление словаря музыкальных жанров.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Программная музыка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Программное название, известный сюжет, </w:t>
      </w:r>
      <w:r>
        <w:rPr>
          <w:rFonts w:ascii="Times New Roman" w:hAnsi="Times New Roman"/>
          <w:sz w:val="28"/>
        </w:rPr>
        <w:t>литературный эпиграф.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произведений программной музыки;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обсуждение музыкального образа, музыкальных средств, использованных композитором;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рисование образов программной музыки; сочинение небольших миниатюр </w:t>
      </w:r>
      <w:r>
        <w:rPr>
          <w:rFonts w:ascii="Times New Roman" w:hAnsi="Times New Roman"/>
          <w:sz w:val="28"/>
        </w:rPr>
        <w:t>(вокальные или инструментальные импровизации) по заданной программе.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Симфоническая музыка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Симфонический оркестр. Тембры, группы инструментов. Симфония, симфоническая картина.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составом симфонического о</w:t>
      </w:r>
      <w:r>
        <w:rPr>
          <w:rFonts w:ascii="Times New Roman" w:hAnsi="Times New Roman"/>
          <w:sz w:val="28"/>
        </w:rPr>
        <w:t>ркестра, группами инструментов;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тембров инструментов симфонического оркестра;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фрагментов симфонической музыки;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«дирижирование» оркестром;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концерта симфонической музыки; просмотр филь</w:t>
      </w:r>
      <w:r>
        <w:rPr>
          <w:rFonts w:ascii="Times New Roman" w:hAnsi="Times New Roman"/>
          <w:sz w:val="28"/>
        </w:rPr>
        <w:t>ма об устройстве оркестра.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Русские композиторы-классики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Творчество выдающихся отечественных композиторов.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творчеством выдающихся композиторов, отдельными фактами из их биографии;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слушание музыки: </w:t>
      </w:r>
      <w:r>
        <w:rPr>
          <w:rFonts w:ascii="Times New Roman" w:hAnsi="Times New Roman"/>
          <w:sz w:val="28"/>
        </w:rPr>
        <w:t>фрагменты вокальных, инструментальных, симфонических сочинений;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наблюдение за развитием музыки; определение жанра, фо</w:t>
      </w:r>
      <w:r>
        <w:rPr>
          <w:rFonts w:ascii="Times New Roman" w:hAnsi="Times New Roman"/>
          <w:sz w:val="28"/>
        </w:rPr>
        <w:t>рмы;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чтение учебных текстов и художественной литературы биографического характера;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вокализация тем инструментальных сочинений; разучивание, исполнение доступных вокальных сочинений;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концерта; просмотр биографического фильма.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Европейск</w:t>
      </w:r>
      <w:r>
        <w:rPr>
          <w:rFonts w:ascii="Times New Roman" w:hAnsi="Times New Roman"/>
          <w:b/>
          <w:sz w:val="28"/>
        </w:rPr>
        <w:t>ие композиторы-классики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Творчество выдающихся зарубежных композиторов.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творчеством выдающихся композиторов, отдельными фактами из их биографии;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слушание музыки: фрагменты вокальных, инструментальных, </w:t>
      </w:r>
      <w:r>
        <w:rPr>
          <w:rFonts w:ascii="Times New Roman" w:hAnsi="Times New Roman"/>
          <w:sz w:val="28"/>
        </w:rPr>
        <w:t>симфонических сочинений;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наблюдение за развитием музыки; определение жанра, формы;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чтение учебных текстов и художеств</w:t>
      </w:r>
      <w:r>
        <w:rPr>
          <w:rFonts w:ascii="Times New Roman" w:hAnsi="Times New Roman"/>
          <w:sz w:val="28"/>
        </w:rPr>
        <w:t>енной литературы биографического характера;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вокализация тем инструментальных сочинений;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доступных вокальных сочинений;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концерта; просмотр биографического фильма.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Мастерство исполнителя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Творчество вы</w:t>
      </w:r>
      <w:r>
        <w:rPr>
          <w:rFonts w:ascii="Times New Roman" w:hAnsi="Times New Roman"/>
          <w:sz w:val="28"/>
        </w:rPr>
        <w:t>дающихся исполнителей-певцов, инструменталистов, дирижёров. Консерватория, филармония, Конкурс имени П.И. Чайковского.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творчеством выдающихся исполнителей классической музыки;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изучение программ, афиш консерватори</w:t>
      </w:r>
      <w:r>
        <w:rPr>
          <w:rFonts w:ascii="Times New Roman" w:hAnsi="Times New Roman"/>
          <w:sz w:val="28"/>
        </w:rPr>
        <w:t>и, филармонии;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сравнение нескольких интерпретаций одного и того же произведения в исполнении разных музыкантов;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беседа на тему «Композитор – исполнитель – слушатель»;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концерта классической музыки;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создание коллекции записей любимого </w:t>
      </w:r>
      <w:r>
        <w:rPr>
          <w:rFonts w:ascii="Times New Roman" w:hAnsi="Times New Roman"/>
          <w:sz w:val="28"/>
        </w:rPr>
        <w:t>исполнителя.</w:t>
      </w:r>
    </w:p>
    <w:p w:rsidR="003C7860" w:rsidRDefault="003C7860">
      <w:pPr>
        <w:spacing w:after="0"/>
        <w:ind w:left="120"/>
      </w:pPr>
    </w:p>
    <w:p w:rsidR="003C7860" w:rsidRDefault="00C77609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3 «Музыка в жизни человека»</w:t>
      </w:r>
    </w:p>
    <w:p w:rsidR="003C7860" w:rsidRDefault="003C7860">
      <w:pPr>
        <w:spacing w:after="0"/>
        <w:ind w:left="120"/>
      </w:pP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>
        <w:rPr>
          <w:rFonts w:ascii="Times New Roman" w:hAnsi="Times New Roman"/>
          <w:sz w:val="28"/>
        </w:rPr>
        <w:lastRenderedPageBreak/>
        <w:t>музыкального искусства и внутреннего мира человека. Основным результатом его освоения я</w:t>
      </w:r>
      <w:r>
        <w:rPr>
          <w:rFonts w:ascii="Times New Roman" w:hAnsi="Times New Roman"/>
          <w:sz w:val="28"/>
        </w:rPr>
        <w:t>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</w:t>
      </w:r>
      <w:r>
        <w:rPr>
          <w:rFonts w:ascii="Times New Roman" w:hAnsi="Times New Roman"/>
          <w:sz w:val="28"/>
        </w:rPr>
        <w:t xml:space="preserve">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</w:t>
      </w:r>
      <w:r>
        <w:rPr>
          <w:rFonts w:ascii="Times New Roman" w:hAnsi="Times New Roman"/>
          <w:sz w:val="28"/>
        </w:rPr>
        <w:t>развитие эстетических потребностей.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Красота и вдохновение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</w:t>
      </w:r>
      <w:r>
        <w:rPr>
          <w:rFonts w:ascii="Times New Roman" w:hAnsi="Times New Roman"/>
          <w:sz w:val="28"/>
        </w:rPr>
        <w:t>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диалог с учителем о значении красоты и вдохновения в жизни человека;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музыки, концентрация на её восприятии, своём внутреннем состоянии;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двигательная импровизация под музыку лирического характера «Цветы распускаются под муз</w:t>
      </w:r>
      <w:r>
        <w:rPr>
          <w:rFonts w:ascii="Times New Roman" w:hAnsi="Times New Roman"/>
          <w:sz w:val="28"/>
        </w:rPr>
        <w:t>ыку»;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выстраивание хорового унисона – вокального и психологического;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одновременное взятие и снятие звука, навыки певческого дыхания по руке дирижёра;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красивой песни;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разучивание хоровода 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Музыкальные пейзажи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</w:t>
      </w:r>
      <w:r>
        <w:rPr>
          <w:rFonts w:ascii="Times New Roman" w:hAnsi="Times New Roman"/>
          <w:sz w:val="28"/>
        </w:rPr>
        <w:t>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произведений программ</w:t>
      </w:r>
      <w:r>
        <w:rPr>
          <w:rFonts w:ascii="Times New Roman" w:hAnsi="Times New Roman"/>
          <w:sz w:val="28"/>
        </w:rPr>
        <w:t>ной музыки, посвящённой образам природы;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подбор эпитетов для описания настроения, характера музыки;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сопоставление музыки с произведениями изобразительного искусства;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двигательная импровизация, пластическое интонирование;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одухотворенное исполне</w:t>
      </w:r>
      <w:r>
        <w:rPr>
          <w:rFonts w:ascii="Times New Roman" w:hAnsi="Times New Roman"/>
          <w:sz w:val="28"/>
        </w:rPr>
        <w:t>ние песен о природе, её красоте;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Музыкальные портреты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Музыка, передающая образ </w:t>
      </w:r>
      <w:r>
        <w:rPr>
          <w:rFonts w:ascii="Times New Roman" w:hAnsi="Times New Roman"/>
          <w:sz w:val="28"/>
        </w:rPr>
        <w:t>человека, его походку, движения, характер, манеру речи. «Портреты», выраженные в музыкальных интонациях.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одбор эпитетов для описания настроения, характера музыки;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сопоставление музыки с произведениями изобразительного искусства;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двигательная импровизация в образе героя музыкального произведения;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харáктерное исполнение песни – портретной зарисовки</w:t>
      </w:r>
      <w:r>
        <w:rPr>
          <w:rFonts w:ascii="Times New Roman" w:hAnsi="Times New Roman"/>
          <w:sz w:val="28"/>
        </w:rPr>
        <w:t>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Какой же праздник без музыки?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Музыка, создающая</w:t>
      </w:r>
      <w:r>
        <w:rPr>
          <w:rFonts w:ascii="Times New Roman" w:hAnsi="Times New Roman"/>
          <w:sz w:val="28"/>
        </w:rPr>
        <w:t xml:space="preserve"> настроение праздника. Музыка в цирке, на уличном шествии, спортивном празднике.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диалог с учителем о значении музыки на празднике;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произведений торжественного, праздничного характера;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«дирижирование» фрагментами прои</w:t>
      </w:r>
      <w:r>
        <w:rPr>
          <w:rFonts w:ascii="Times New Roman" w:hAnsi="Times New Roman"/>
          <w:sz w:val="28"/>
        </w:rPr>
        <w:t>зведений;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конкурс на лучшего «дирижёра»;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 и исполнение тематических песен к ближайшему празднику;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проблемная ситуация: почему на праздниках обязательно звучит музыка;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запись видеооткрытки с музыкальным поздравлением; групповые творч</w:t>
      </w:r>
      <w:r>
        <w:rPr>
          <w:rFonts w:ascii="Times New Roman" w:hAnsi="Times New Roman"/>
          <w:sz w:val="28"/>
        </w:rPr>
        <w:t>еские шутливые двигательные импровизации «Цирковая труппа».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Танцы, игры и веселье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Музыка – игра звуками. Танец – искусство и радость движения. Примеры популярных танцев.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слушание, исполнение музыки скерцозного </w:t>
      </w:r>
      <w:r>
        <w:rPr>
          <w:rFonts w:ascii="Times New Roman" w:hAnsi="Times New Roman"/>
          <w:sz w:val="28"/>
        </w:rPr>
        <w:t>характера;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танцевальных движений;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танец-игра;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рефлексия собственного эмоционального состояния после участияв танцевальных композициях и импровизациях;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проблемная ситуация: зачем люди танцуют;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ритмическая импровизация в стиле </w:t>
      </w:r>
      <w:r>
        <w:rPr>
          <w:rFonts w:ascii="Times New Roman" w:hAnsi="Times New Roman"/>
          <w:sz w:val="28"/>
        </w:rPr>
        <w:t>определённого танцевального жанра;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Музыка на войне, музыка о войне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</w:t>
      </w:r>
      <w:r>
        <w:rPr>
          <w:rFonts w:ascii="Times New Roman" w:hAnsi="Times New Roman"/>
          <w:sz w:val="28"/>
        </w:rPr>
        <w:t>ной войны – песни Великой Победы.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чтение учебных и художественных текстов, посвящённых песням Великой Отечественной войны;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слушание, исполнение песен Великой Отечественной войны, знакомство с историей их сочинения и исполнени</w:t>
      </w:r>
      <w:r>
        <w:rPr>
          <w:rFonts w:ascii="Times New Roman" w:hAnsi="Times New Roman"/>
          <w:sz w:val="28"/>
        </w:rPr>
        <w:t>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Главный музыкальный символ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Гимн России – главный музыка</w:t>
      </w:r>
      <w:r>
        <w:rPr>
          <w:rFonts w:ascii="Times New Roman" w:hAnsi="Times New Roman"/>
          <w:sz w:val="28"/>
        </w:rPr>
        <w:t>льный символ нашей страны. Традиции исполнения Гимна России. Другие гимны.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Гимна Российской Федерации;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историей создания, правилами исполнения;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просмотр видеозаписей парада, церемонии нагр</w:t>
      </w:r>
      <w:r>
        <w:rPr>
          <w:rFonts w:ascii="Times New Roman" w:hAnsi="Times New Roman"/>
          <w:sz w:val="28"/>
        </w:rPr>
        <w:t>аждения спортсменов;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чувство гордости, понятия достоинства и чести;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обсуждение этических вопросов, связанных с государственными символами страны;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Гимна своей республики, города, школы.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Искусство времени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Музыка – временно</w:t>
      </w:r>
      <w:r>
        <w:rPr>
          <w:rFonts w:ascii="Times New Roman" w:hAnsi="Times New Roman"/>
          <w:sz w:val="28"/>
        </w:rPr>
        <w:t>е искусство. Погружение в поток музыкального звучания. Музыкальные образы движения, изменения и развития.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слушание, исполнение музыкальных произведений, передающих образ непрерывного движения;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наблюдение за своими телесными р</w:t>
      </w:r>
      <w:r>
        <w:rPr>
          <w:rFonts w:ascii="Times New Roman" w:hAnsi="Times New Roman"/>
          <w:sz w:val="28"/>
        </w:rPr>
        <w:t>еакциями (дыхание, пульс, мышечный тонус) при восприятии музыки;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проблемная ситуация: как музыка воздействует на человека;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3C7860" w:rsidRDefault="003C7860">
      <w:pPr>
        <w:spacing w:after="0"/>
        <w:ind w:left="120"/>
      </w:pPr>
    </w:p>
    <w:p w:rsidR="003C7860" w:rsidRDefault="00C77609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4 «Музыка народов мир</w:t>
      </w:r>
      <w:r>
        <w:rPr>
          <w:rFonts w:ascii="Times New Roman" w:hAnsi="Times New Roman"/>
          <w:b/>
          <w:sz w:val="28"/>
        </w:rPr>
        <w:t>а»</w:t>
      </w:r>
    </w:p>
    <w:p w:rsidR="003C7860" w:rsidRDefault="003C7860">
      <w:pPr>
        <w:spacing w:after="0"/>
        <w:ind w:left="120"/>
      </w:pP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</w:t>
      </w:r>
      <w:r>
        <w:rPr>
          <w:rFonts w:ascii="Times New Roman" w:hAnsi="Times New Roman"/>
          <w:sz w:val="28"/>
        </w:rPr>
        <w:t xml:space="preserve"> во второй половине ХХ века, остаётся по-прежнему актуальным. Интонационная и жанровая близость фольклора разных народов. 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Певец своего народа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Интонации народной музыки в творчестве зарубежных композиторов – ярких представителей национального м</w:t>
      </w:r>
      <w:r>
        <w:rPr>
          <w:rFonts w:ascii="Times New Roman" w:hAnsi="Times New Roman"/>
          <w:sz w:val="28"/>
        </w:rPr>
        <w:t>узыкального стиля своей страны.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творчеством композиторов;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сравнение их сочинений с народной музыкой;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формы, принципа развития фольклорного музыкального материала;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вокализация наиболее ярких тем инстру</w:t>
      </w:r>
      <w:r>
        <w:rPr>
          <w:rFonts w:ascii="Times New Roman" w:hAnsi="Times New Roman"/>
          <w:sz w:val="28"/>
        </w:rPr>
        <w:t>ментальных сочинений;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доступных вокальных сочинений;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творческие, исследовательские проекты, посвящённые выдающим</w:t>
      </w:r>
      <w:r>
        <w:rPr>
          <w:rFonts w:ascii="Times New Roman" w:hAnsi="Times New Roman"/>
          <w:sz w:val="28"/>
        </w:rPr>
        <w:t>ся композиторам.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 xml:space="preserve">Музыка стран ближнего зарубежья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</w:t>
      </w:r>
      <w:r>
        <w:rPr>
          <w:rFonts w:ascii="Times New Roman" w:hAnsi="Times New Roman"/>
          <w:sz w:val="28"/>
        </w:rPr>
        <w:t xml:space="preserve">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особенностями музыкального фольклора народо</w:t>
      </w:r>
      <w:r>
        <w:rPr>
          <w:rFonts w:ascii="Times New Roman" w:hAnsi="Times New Roman"/>
          <w:sz w:val="28"/>
        </w:rPr>
        <w:t>в других стран;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характерных черт, типичных элементов музыкального языка (ритм, лад, интонации);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внешним видом, особенностями исполнения и звучания народных инструментов;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определение на слух тембров инструментов;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классификация на </w:t>
      </w:r>
      <w:r>
        <w:rPr>
          <w:rFonts w:ascii="Times New Roman" w:hAnsi="Times New Roman"/>
          <w:sz w:val="28"/>
        </w:rPr>
        <w:t>группы духовых, ударных, струнных;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 на знание тембров народных инструментов;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двигательная игра – импровизация-подражание игре на музыкальных инструментах;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сравнение интонаций, жанров, ладов, инструментов других народовс фольклорными эл</w:t>
      </w:r>
      <w:r>
        <w:rPr>
          <w:rFonts w:ascii="Times New Roman" w:hAnsi="Times New Roman"/>
          <w:sz w:val="28"/>
        </w:rPr>
        <w:t>ементами народов России;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исполнение на клавишных или духовых инструментах народных мелоди</w:t>
      </w:r>
      <w:r>
        <w:rPr>
          <w:rFonts w:ascii="Times New Roman" w:hAnsi="Times New Roman"/>
          <w:sz w:val="28"/>
        </w:rPr>
        <w:t>й, прослеживание их по нотной записи;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Музыка стран дальнего зарубежья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</w:t>
      </w:r>
      <w:r>
        <w:rPr>
          <w:rFonts w:ascii="Times New Roman" w:hAnsi="Times New Roman"/>
          <w:sz w:val="28"/>
        </w:rPr>
        <w:t xml:space="preserve">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Смешение традиций и культур в музыке Северной Америки.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Музыка Японии и Китая. Древние истоки музыкальной кул</w:t>
      </w:r>
      <w:r>
        <w:rPr>
          <w:rFonts w:ascii="Times New Roman" w:hAnsi="Times New Roman"/>
          <w:sz w:val="28"/>
        </w:rPr>
        <w:t xml:space="preserve">ьтуры стран Юго-Восточной Азии. Императорские церемонии, музыкальные инструменты. Пентатоника.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</w:t>
      </w:r>
      <w:r>
        <w:rPr>
          <w:rFonts w:ascii="Times New Roman" w:hAnsi="Times New Roman"/>
          <w:sz w:val="28"/>
        </w:rPr>
        <w:t>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особенностями музыкального фольклора народов других стран;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характерных черт, типичных элементов музыкального языка (ритм, лад, интонации);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знакомство с внешним видом, особенностями исполнения и звучания народных </w:t>
      </w:r>
      <w:r>
        <w:rPr>
          <w:rFonts w:ascii="Times New Roman" w:hAnsi="Times New Roman"/>
          <w:sz w:val="28"/>
        </w:rPr>
        <w:t>инструментов;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тембров инструментов;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классификация на группы духовых, ударных, струнных;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 на знание тембров народных инструментов;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двигательная игра – импровизация-подражание игре на музыкальных инструментах;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сравнен</w:t>
      </w:r>
      <w:r>
        <w:rPr>
          <w:rFonts w:ascii="Times New Roman" w:hAnsi="Times New Roman"/>
          <w:sz w:val="28"/>
        </w:rPr>
        <w:t>ие интонаций, жанров, ладов, инструментов других народов с фольклорными элементами народов России;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</w:t>
      </w:r>
      <w:r>
        <w:rPr>
          <w:rFonts w:ascii="Times New Roman" w:hAnsi="Times New Roman"/>
          <w:sz w:val="28"/>
        </w:rPr>
        <w:t>риативно: исполнение на клавишных или духовых инструментах народных мелодий, прослеживание их по нотной записи;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Диалог культур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Образы, ин</w:t>
      </w:r>
      <w:r>
        <w:rPr>
          <w:rFonts w:ascii="Times New Roman" w:hAnsi="Times New Roman"/>
          <w:sz w:val="28"/>
        </w:rPr>
        <w:t xml:space="preserve">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</w:t>
      </w:r>
      <w:r>
        <w:rPr>
          <w:rFonts w:ascii="Times New Roman" w:hAnsi="Times New Roman"/>
          <w:sz w:val="28"/>
        </w:rPr>
        <w:t>накомство с творчеством композиторов;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сравнение их сочинений с народной музыкой;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формы, принципа развития фольклорного музыкального материала;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вокализация наиболее ярких тем инструментальных сочинений;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доступных вокальны</w:t>
      </w:r>
      <w:r>
        <w:rPr>
          <w:rFonts w:ascii="Times New Roman" w:hAnsi="Times New Roman"/>
          <w:sz w:val="28"/>
        </w:rPr>
        <w:t>х сочинений;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творческие, исследовательские проекты, посвящённые выдающимся композиторам.</w:t>
      </w:r>
    </w:p>
    <w:p w:rsidR="003C7860" w:rsidRDefault="003C7860">
      <w:pPr>
        <w:spacing w:after="0"/>
        <w:ind w:left="120"/>
      </w:pPr>
    </w:p>
    <w:p w:rsidR="003C7860" w:rsidRDefault="00C77609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5 «Духовная музыка»</w:t>
      </w:r>
      <w:r>
        <w:rPr>
          <w:rFonts w:ascii="Times New Roman" w:hAnsi="Times New Roman"/>
          <w:sz w:val="28"/>
        </w:rPr>
        <w:t xml:space="preserve"> </w:t>
      </w:r>
    </w:p>
    <w:p w:rsidR="003C7860" w:rsidRDefault="003C7860">
      <w:pPr>
        <w:spacing w:after="0"/>
        <w:ind w:left="120"/>
      </w:pP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Музыкальная </w:t>
      </w:r>
      <w:r>
        <w:rPr>
          <w:rFonts w:ascii="Times New Roman" w:hAnsi="Times New Roman"/>
          <w:sz w:val="28"/>
        </w:rPr>
        <w:t>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</w:t>
      </w:r>
      <w:r>
        <w:rPr>
          <w:rFonts w:ascii="Times New Roman" w:hAnsi="Times New Roman"/>
          <w:sz w:val="28"/>
        </w:rPr>
        <w:t>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</w:t>
      </w:r>
      <w:r>
        <w:rPr>
          <w:rFonts w:ascii="Times New Roman" w:hAnsi="Times New Roman"/>
          <w:sz w:val="28"/>
        </w:rPr>
        <w:t>ругих модулей.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Звучание храма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обобщение жизненного опыта, связанного со звучанием коло</w:t>
      </w:r>
      <w:r>
        <w:rPr>
          <w:rFonts w:ascii="Times New Roman" w:hAnsi="Times New Roman"/>
          <w:sz w:val="28"/>
        </w:rPr>
        <w:t>колов;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музыки русских композиторов с ярко выраженным изобразительным элементом колокольности</w:t>
      </w:r>
      <w:r>
        <w:rPr>
          <w:rFonts w:ascii="Times New Roman" w:hAnsi="Times New Roman"/>
          <w:sz w:val="28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выявление, обсуждение характера, выразительных средств, использованных композитором;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двигательная импровиза</w:t>
      </w:r>
      <w:r>
        <w:rPr>
          <w:rFonts w:ascii="Times New Roman" w:hAnsi="Times New Roman"/>
          <w:sz w:val="28"/>
        </w:rPr>
        <w:t xml:space="preserve">ция – имитация движений звонаря на колокольне;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ритмические и артикуляционные упражнения на основе звонарских приговорок;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просмотр документального фильма о колоколах;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сочинение, исполнение на фортепиано, синтезаторе или металлофонах композиции</w:t>
      </w:r>
      <w:r>
        <w:rPr>
          <w:rFonts w:ascii="Times New Roman" w:hAnsi="Times New Roman"/>
          <w:sz w:val="28"/>
        </w:rPr>
        <w:t xml:space="preserve"> (импровизации), имитирующей звучание колоколов.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Песни верующих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слушание, разучивание, исполнение вокальных пр</w:t>
      </w:r>
      <w:r>
        <w:rPr>
          <w:rFonts w:ascii="Times New Roman" w:hAnsi="Times New Roman"/>
          <w:sz w:val="28"/>
        </w:rPr>
        <w:t>оизведений религиозного содержания;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диалог с учителем о характере музыки, манере исполнения, выразительных средствах;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</w:t>
      </w:r>
      <w:r>
        <w:rPr>
          <w:rFonts w:ascii="Times New Roman" w:hAnsi="Times New Roman"/>
          <w:sz w:val="28"/>
        </w:rPr>
        <w:t xml:space="preserve"> просмотр документального фильма о значении молитвы;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рисование по мотивам прослушанных музыкальных произведений.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Инструментальная музыка в церкви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Орган и его роль в богослужении. Творчество И.С. Баха.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чтение </w:t>
      </w:r>
      <w:r>
        <w:rPr>
          <w:rFonts w:ascii="Times New Roman" w:hAnsi="Times New Roman"/>
          <w:sz w:val="28"/>
        </w:rPr>
        <w:t>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ответы на вопросы учителя;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слушание органной музыки И.С. Баха;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описание впечатления от восприятия, характеристика музы</w:t>
      </w:r>
      <w:r>
        <w:rPr>
          <w:rFonts w:ascii="Times New Roman" w:hAnsi="Times New Roman"/>
          <w:sz w:val="28"/>
        </w:rPr>
        <w:t>кально-выразительных средств;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игровая имитация особенностей игры на органе (во время слушания);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наблюдение за трансформацией музыкального образа;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</w:t>
      </w:r>
      <w:r>
        <w:rPr>
          <w:rFonts w:ascii="Times New Roman" w:hAnsi="Times New Roman"/>
          <w:sz w:val="28"/>
        </w:rPr>
        <w:t>нное творчество на основе музыкальных впечатлений от восприятия органной музыки.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Искусство Русской православной церкви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</w:t>
      </w:r>
      <w:r>
        <w:rPr>
          <w:rFonts w:ascii="Times New Roman" w:hAnsi="Times New Roman"/>
          <w:sz w:val="28"/>
        </w:rPr>
        <w:t>е святым. Образы Христа, Богородицы.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прослеживание исполняемых мелодий по нотной запи</w:t>
      </w:r>
      <w:r>
        <w:rPr>
          <w:rFonts w:ascii="Times New Roman" w:hAnsi="Times New Roman"/>
          <w:sz w:val="28"/>
        </w:rPr>
        <w:t>си;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анализ типа мелодического движения, особенностей ритма, темпа, динамики;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сопоставление произведений музыки и живописи, посвящённых святым, Христу, Богородице;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храма; поиск в Интернете информации о Крещении Руси, святых, об иконах.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Религиозные праздники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 рамках православ</w:t>
      </w:r>
      <w:r>
        <w:rPr>
          <w:rFonts w:ascii="Times New Roman" w:hAnsi="Times New Roman"/>
          <w:sz w:val="28"/>
        </w:rPr>
        <w:t>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</w:t>
      </w:r>
      <w:r>
        <w:rPr>
          <w:rFonts w:ascii="Times New Roman" w:hAnsi="Times New Roman"/>
          <w:sz w:val="28"/>
        </w:rPr>
        <w:t>в (С.В. Рахманинов, П.И. Чайковский и других композиторов).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 (с опорой на нотный текст), исполнени</w:t>
      </w:r>
      <w:r>
        <w:rPr>
          <w:rFonts w:ascii="Times New Roman" w:hAnsi="Times New Roman"/>
          <w:sz w:val="28"/>
        </w:rPr>
        <w:t>е доступных вокальных произведений духовной музыки;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3C7860" w:rsidRDefault="003C7860">
      <w:pPr>
        <w:spacing w:after="0"/>
        <w:ind w:left="120"/>
      </w:pPr>
    </w:p>
    <w:p w:rsidR="003C7860" w:rsidRDefault="00C77609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Модуль № 6 «Музыка театра и </w:t>
      </w:r>
      <w:r>
        <w:rPr>
          <w:rFonts w:ascii="Times New Roman" w:hAnsi="Times New Roman"/>
          <w:b/>
          <w:sz w:val="28"/>
        </w:rPr>
        <w:t>кино»</w:t>
      </w:r>
    </w:p>
    <w:p w:rsidR="003C7860" w:rsidRDefault="003C7860">
      <w:pPr>
        <w:spacing w:after="0"/>
        <w:ind w:left="120"/>
      </w:pP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</w:t>
      </w:r>
      <w:r>
        <w:rPr>
          <w:rFonts w:ascii="Times New Roman" w:hAnsi="Times New Roman"/>
          <w:sz w:val="28"/>
        </w:rPr>
        <w:t>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Музыкальная сказка на сцене, на экране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Характеры персонажей,</w:t>
      </w:r>
      <w:r>
        <w:rPr>
          <w:rFonts w:ascii="Times New Roman" w:hAnsi="Times New Roman"/>
          <w:sz w:val="28"/>
        </w:rPr>
        <w:t xml:space="preserve"> отражённые в музыке. Тембр голоса. Соло. Хор, ансамбль.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видеопросмотр музыкальной сказки;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обсуждение музыкально-выразительных средств, передающих повороты сюжета, характеры героев;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игра-викторина «Угадай по голосу»;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отдельных номеров из детской оперы, музыкальной сказки;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Театр оперы и балета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Особенности музыкальных </w:t>
      </w:r>
      <w:r>
        <w:rPr>
          <w:rFonts w:ascii="Times New Roman" w:hAnsi="Times New Roman"/>
          <w:sz w:val="28"/>
        </w:rPr>
        <w:t>спектаклей. Балет. Опера. Солисты, хор, оркестр, дирижёр в музыкальном спектакле.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со знаменитыми музыкальными театрами;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просмотр фрагментов музыкальных спектаклей с комментариями учителя;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особенностей б</w:t>
      </w:r>
      <w:r>
        <w:rPr>
          <w:rFonts w:ascii="Times New Roman" w:hAnsi="Times New Roman"/>
          <w:sz w:val="28"/>
        </w:rPr>
        <w:t>алетного и оперного спектакля;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тесты или кроссворды на освоение специальных терминов;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танцевальная импровизация под музыку фрагмента балета;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разучивание и исполнение доступного фрагмента, обработки песни (хора из оперы);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«игра в дирижёра» – двигательная им</w:t>
      </w:r>
      <w:r>
        <w:rPr>
          <w:rFonts w:ascii="Times New Roman" w:hAnsi="Times New Roman"/>
          <w:sz w:val="28"/>
        </w:rPr>
        <w:t>провизация во время слушания оркестрового фрагмента музыкального спектакля;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Ба</w:t>
      </w:r>
      <w:r>
        <w:rPr>
          <w:rFonts w:ascii="Times New Roman" w:hAnsi="Times New Roman"/>
          <w:b/>
          <w:sz w:val="28"/>
        </w:rPr>
        <w:t>лет. Хореография – искусство танца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</w:t>
      </w:r>
      <w:r>
        <w:rPr>
          <w:rFonts w:ascii="Times New Roman" w:hAnsi="Times New Roman"/>
          <w:sz w:val="28"/>
        </w:rPr>
        <w:t xml:space="preserve"> Щедрина).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музыкальная викторина на знание балетной музыки;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пропевание</w:t>
      </w:r>
      <w:r>
        <w:rPr>
          <w:rFonts w:ascii="Times New Roman" w:hAnsi="Times New Roman"/>
          <w:sz w:val="28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Опера. Главные герои и номера оперного спектакля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Ария, хор, сцена, увертюра – оркестровое вступление. От</w:t>
      </w:r>
      <w:r>
        <w:rPr>
          <w:rFonts w:ascii="Times New Roman" w:hAnsi="Times New Roman"/>
          <w:sz w:val="28"/>
        </w:rPr>
        <w:t>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</w:t>
      </w:r>
      <w:r>
        <w:rPr>
          <w:rFonts w:ascii="Times New Roman" w:hAnsi="Times New Roman"/>
          <w:sz w:val="28"/>
        </w:rPr>
        <w:t>»), Дж. Верди и других композиторов).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фрагментов опер;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характера музыки сольной партии, роли и выразительных средств оркестрового сопровождения;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тембрами голосов оперных певцов;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освоение терм</w:t>
      </w:r>
      <w:r>
        <w:rPr>
          <w:rFonts w:ascii="Times New Roman" w:hAnsi="Times New Roman"/>
          <w:sz w:val="28"/>
        </w:rPr>
        <w:t>инологии;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звучащие тесты и кроссворды на проверку знаний;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песни, хора из оперы;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рисование героев, сцен из опер;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просмотр фильма-оперы; постановка детской оперы.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Сюжет музыкального спектакля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Либретто. Развитие</w:t>
      </w:r>
      <w:r>
        <w:rPr>
          <w:rFonts w:ascii="Times New Roman" w:hAnsi="Times New Roman"/>
          <w:sz w:val="28"/>
        </w:rPr>
        <w:t xml:space="preserve"> музыки в соответствии с сюжетом. Действия и сцены в опере и балете. Контрастные образы, лейтмотивы.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либретто, структурой музыкального спектакля;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рисунок обложки для либретто опер и балетов;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анализ выразительных</w:t>
      </w:r>
      <w:r>
        <w:rPr>
          <w:rFonts w:ascii="Times New Roman" w:hAnsi="Times New Roman"/>
          <w:sz w:val="28"/>
        </w:rPr>
        <w:t xml:space="preserve"> средств, создающих образы главных героев, противоборствующих сторон;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наблюдение за музыкальным развитием, характеристика приёмов, использованных композитором;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вокализация, пропевание музыкальных тем, пластическое интонирование оркестровых фрагментов;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музы</w:t>
      </w:r>
      <w:r>
        <w:rPr>
          <w:rFonts w:ascii="Times New Roman" w:hAnsi="Times New Roman"/>
          <w:sz w:val="28"/>
        </w:rPr>
        <w:t>кальная викторина на знание музыки;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звучащие и терминологические тесты;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Оперетта, мюзикл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жанрами оперетты, мюзикла;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фрагментов из оперетт, анализ характерных особенностей жанра;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отдельных номеров из популярных музыкальных спектаклей;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сравнение разных постановок одного и того же мюзикла;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посещение музыкального театра: спектакль в жанре оперетты или мюзикла; постановка фрагментов, сцен из мюзикла </w:t>
      </w:r>
      <w:r>
        <w:rPr>
          <w:rFonts w:ascii="Times New Roman" w:hAnsi="Times New Roman"/>
          <w:sz w:val="28"/>
        </w:rPr>
        <w:t>– спектакль для родителей.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Кто создаёт музыкальный спектакль?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диалог с учителем по поводу синкретичного х</w:t>
      </w:r>
      <w:r>
        <w:rPr>
          <w:rFonts w:ascii="Times New Roman" w:hAnsi="Times New Roman"/>
          <w:sz w:val="28"/>
        </w:rPr>
        <w:t>арактера музыкального спектакля;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миром театральных профессий, творчеством театральных режиссёров, художников;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просмотр фрагментов одного и того же спектакля в разных постановках;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обсуждение различий в оформлении, режиссуре;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создание эскизов ко</w:t>
      </w:r>
      <w:r>
        <w:rPr>
          <w:rFonts w:ascii="Times New Roman" w:hAnsi="Times New Roman"/>
          <w:sz w:val="28"/>
        </w:rPr>
        <w:t>стюмов и декораций к одному из изученных музыкальных спектаклей;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виртуальный квест по музыкальному театру.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lastRenderedPageBreak/>
        <w:t>Патриотическая и народная тема в театре и кино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История создания, значение музыкально-сценических и экранных произведений, пос</w:t>
      </w:r>
      <w:r>
        <w:rPr>
          <w:rFonts w:ascii="Times New Roman" w:hAnsi="Times New Roman"/>
          <w:sz w:val="28"/>
        </w:rPr>
        <w:t>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</w:t>
      </w:r>
      <w:r>
        <w:rPr>
          <w:rFonts w:ascii="Times New Roman" w:hAnsi="Times New Roman"/>
          <w:sz w:val="28"/>
        </w:rPr>
        <w:t xml:space="preserve">орис Годунов» и другие произведения).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диалог с учителем;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просмотр фрагментов </w:t>
      </w:r>
      <w:r>
        <w:rPr>
          <w:rFonts w:ascii="Times New Roman" w:hAnsi="Times New Roman"/>
          <w:sz w:val="28"/>
        </w:rPr>
        <w:t>крупных сценических произведений, фильмов;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обсуждение характера героев и событий;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проблемная ситуация: зачем нужна серьёзная музыка;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песен о Родине, нашей стране, исторических событиях и подвигах героев;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театра</w:t>
      </w:r>
      <w:r>
        <w:rPr>
          <w:rFonts w:ascii="Times New Roman" w:hAnsi="Times New Roman"/>
          <w:sz w:val="28"/>
        </w:rPr>
        <w:t xml:space="preserve">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3C7860" w:rsidRDefault="003C7860">
      <w:pPr>
        <w:spacing w:after="0"/>
        <w:ind w:left="120"/>
      </w:pPr>
    </w:p>
    <w:p w:rsidR="003C7860" w:rsidRDefault="00C77609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7 «Современная музыкальная культура»</w:t>
      </w:r>
    </w:p>
    <w:p w:rsidR="003C7860" w:rsidRDefault="003C7860">
      <w:pPr>
        <w:spacing w:after="0"/>
        <w:ind w:left="120"/>
      </w:pP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Наряду с важнейшими сферами музыкальной культуры (музыка народная, д</w:t>
      </w:r>
      <w:r>
        <w:rPr>
          <w:rFonts w:ascii="Times New Roman" w:hAnsi="Times New Roman"/>
          <w:sz w:val="28"/>
        </w:rPr>
        <w:t>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</w:t>
      </w:r>
      <w:r>
        <w:rPr>
          <w:rFonts w:ascii="Times New Roman" w:hAnsi="Times New Roman"/>
          <w:sz w:val="28"/>
        </w:rPr>
        <w:t>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</w:t>
      </w:r>
      <w:r>
        <w:rPr>
          <w:rFonts w:ascii="Times New Roman" w:hAnsi="Times New Roman"/>
          <w:sz w:val="28"/>
        </w:rPr>
        <w:t xml:space="preserve">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</w:t>
      </w:r>
      <w:r>
        <w:rPr>
          <w:rFonts w:ascii="Times New Roman" w:hAnsi="Times New Roman"/>
          <w:sz w:val="28"/>
        </w:rPr>
        <w:t>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</w:t>
      </w:r>
      <w:r>
        <w:rPr>
          <w:rFonts w:ascii="Times New Roman" w:hAnsi="Times New Roman"/>
          <w:sz w:val="28"/>
        </w:rPr>
        <w:t>, эстетичного вокально-хорового звучания.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lastRenderedPageBreak/>
        <w:t>Современные обработки классической музыки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</w:t>
      </w:r>
      <w:r>
        <w:rPr>
          <w:rFonts w:ascii="Times New Roman" w:hAnsi="Times New Roman"/>
          <w:sz w:val="28"/>
        </w:rPr>
        <w:t xml:space="preserve">лассики?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различение музыки классической и её современной обработки;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обработок классической музыки, сравнение их с оригиналом;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обсуждение комплекса выразительных средств, наблюдение за изменением характера музыки;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</w:t>
      </w:r>
      <w:r>
        <w:rPr>
          <w:rFonts w:ascii="Times New Roman" w:hAnsi="Times New Roman"/>
          <w:sz w:val="28"/>
        </w:rPr>
        <w:t>кальное исполнение классических тем в сопровождении современного ритмизованного аккомпанемента;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Джаз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</w:t>
      </w:r>
      <w:r>
        <w:rPr>
          <w:rFonts w:ascii="Times New Roman" w:hAnsi="Times New Roman"/>
          <w:sz w:val="28"/>
        </w:rPr>
        <w:t xml:space="preserve">у учителя могут быть представлены примеры творчества всемирно известных джазовых).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творчеством джазовых музыкантов;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узнавание, различение на слух джазовых композиций в отличие от других музыкальных стилей и напр</w:t>
      </w:r>
      <w:r>
        <w:rPr>
          <w:rFonts w:ascii="Times New Roman" w:hAnsi="Times New Roman"/>
          <w:sz w:val="28"/>
        </w:rPr>
        <w:t>авлений;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тембров музыкальных инструментов, исполняющих джазовую композицию;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</w:t>
      </w:r>
      <w:r>
        <w:rPr>
          <w:rFonts w:ascii="Times New Roman" w:hAnsi="Times New Roman"/>
          <w:sz w:val="28"/>
        </w:rPr>
        <w:t>иста, коллекции записей джазовых музыкантов.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Исполнители современной музыки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Творчество одного или нескольких исполнителей современной музыки, популярных у молодёжи.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просмотр видеоклипов современных исполнителей;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сравнение их композиций с другими направлениями и стилями (классикой, духовной, народной музыкой);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</w:t>
      </w:r>
      <w:r>
        <w:rPr>
          <w:rFonts w:ascii="Times New Roman" w:hAnsi="Times New Roman"/>
          <w:sz w:val="28"/>
        </w:rPr>
        <w:t>о видеоклипа на музыку одной из современных популярных композиций.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Электронные музыкальные инструменты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</w:t>
      </w:r>
      <w:r>
        <w:rPr>
          <w:rFonts w:ascii="Times New Roman" w:hAnsi="Times New Roman"/>
          <w:sz w:val="28"/>
        </w:rPr>
        <w:t>инструменты в компьютерных программах.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музыкальных композиций в исполнении на электронных музыкальных инструментах;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сравнение их звучания с акустическими инструментами, обсуждение результатов сравнения;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подбор электр</w:t>
      </w:r>
      <w:r>
        <w:rPr>
          <w:rFonts w:ascii="Times New Roman" w:hAnsi="Times New Roman"/>
          <w:sz w:val="28"/>
        </w:rPr>
        <w:t>онных тембров для создания музыки к фантастическому фильму;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</w:t>
      </w:r>
      <w:r>
        <w:rPr>
          <w:rFonts w:ascii="Times New Roman" w:hAnsi="Times New Roman"/>
          <w:sz w:val="28"/>
        </w:rPr>
        <w:t>ограммах с готовыми семплами (например, Garage Band).</w:t>
      </w:r>
    </w:p>
    <w:p w:rsidR="003C7860" w:rsidRDefault="003C7860">
      <w:pPr>
        <w:spacing w:after="0"/>
        <w:ind w:left="120"/>
      </w:pPr>
    </w:p>
    <w:p w:rsidR="003C7860" w:rsidRDefault="00C77609">
      <w:pPr>
        <w:spacing w:after="0"/>
        <w:ind w:left="120"/>
      </w:pPr>
      <w:r>
        <w:rPr>
          <w:rFonts w:ascii="Times New Roman" w:hAnsi="Times New Roman"/>
          <w:b/>
          <w:sz w:val="28"/>
        </w:rPr>
        <w:t>Модуль № 8 «Музыкальная грамота»</w:t>
      </w:r>
    </w:p>
    <w:p w:rsidR="003C7860" w:rsidRDefault="003C7860">
      <w:pPr>
        <w:spacing w:after="0"/>
        <w:ind w:left="120"/>
      </w:pP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</w:t>
      </w:r>
      <w:r>
        <w:rPr>
          <w:rFonts w:ascii="Times New Roman" w:hAnsi="Times New Roman"/>
          <w:sz w:val="28"/>
        </w:rPr>
        <w:t xml:space="preserve">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</w:t>
      </w:r>
      <w:r>
        <w:rPr>
          <w:rFonts w:ascii="Times New Roman" w:hAnsi="Times New Roman"/>
          <w:sz w:val="28"/>
        </w:rPr>
        <w:t xml:space="preserve">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Весь мир звучит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</w:t>
      </w:r>
      <w:r>
        <w:rPr>
          <w:rFonts w:ascii="Times New Roman" w:hAnsi="Times New Roman"/>
          <w:sz w:val="28"/>
        </w:rPr>
        <w:t>держание: Звуки музыкальные и шумовые. Свойства звука: высота, громкость, длительность, тембр.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со звуками музыкальными и шумовыми;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различение, определение на слух звуков различного качества;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игра – подражание звука</w:t>
      </w:r>
      <w:r>
        <w:rPr>
          <w:rFonts w:ascii="Times New Roman" w:hAnsi="Times New Roman"/>
          <w:sz w:val="28"/>
        </w:rPr>
        <w:t>м и голосам природы с использованием шумовых музыкальных инструментов, вокальной импровизации;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Звукоряд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Нотный </w:t>
      </w:r>
      <w:r>
        <w:rPr>
          <w:rFonts w:ascii="Times New Roman" w:hAnsi="Times New Roman"/>
          <w:sz w:val="28"/>
        </w:rPr>
        <w:t>стан, скрипичный ключ. Ноты первой октавы.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знакомство с элементами нотной записи;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пение с названием нот, игра на метал</w:t>
      </w:r>
      <w:r>
        <w:rPr>
          <w:rFonts w:ascii="Times New Roman" w:hAnsi="Times New Roman"/>
          <w:sz w:val="28"/>
        </w:rPr>
        <w:t>лофоне звукоряда от ноты «до»;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 и исполнение вокальных упражнений, песен, построенных на элементах звукоряда.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Интонация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Выразительные и изобразительные интонации.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определение на слух, прослеживание по </w:t>
      </w:r>
      <w:r>
        <w:rPr>
          <w:rFonts w:ascii="Times New Roman" w:hAnsi="Times New Roman"/>
          <w:sz w:val="28"/>
        </w:rPr>
        <w:t>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попевок, вокальных упражнений, песен, вокальные и инструментальные импровизации на основе данных интон</w:t>
      </w:r>
      <w:r>
        <w:rPr>
          <w:rFonts w:ascii="Times New Roman" w:hAnsi="Times New Roman"/>
          <w:sz w:val="28"/>
        </w:rPr>
        <w:t>аций;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фрагментов музыкальных произведений, включающих примеры изобразительных интонаций.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Ритм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Звуки длинные и короткие (восьмые и четвертные длительности), такт, тактовая черта.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слух, просл</w:t>
      </w:r>
      <w:r>
        <w:rPr>
          <w:rFonts w:ascii="Times New Roman" w:hAnsi="Times New Roman"/>
          <w:sz w:val="28"/>
        </w:rPr>
        <w:t>еживание по нотной записи ритмических рисунков, состоящих из различных длительностей и пауз;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игра «Ритмическое эхо», прохлопывание рит</w:t>
      </w:r>
      <w:r>
        <w:rPr>
          <w:rFonts w:ascii="Times New Roman" w:hAnsi="Times New Roman"/>
          <w:sz w:val="28"/>
        </w:rPr>
        <w:t>ма по ритмическим карточкам, проговаривание с использованием ритмослогов;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на ударных инструментах ритмической партитуры;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музыкальных произведений с ярко выраженным ритмическим рисунком, воспроизведение данного ритма по памя</w:t>
      </w:r>
      <w:r>
        <w:rPr>
          <w:rFonts w:ascii="Times New Roman" w:hAnsi="Times New Roman"/>
          <w:sz w:val="28"/>
        </w:rPr>
        <w:t>ти (хлопками);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Ритмический рисунок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слух, прослеживание по нотной записи ритмических рисунков, состоящ</w:t>
      </w:r>
      <w:r>
        <w:rPr>
          <w:rFonts w:ascii="Times New Roman" w:hAnsi="Times New Roman"/>
          <w:sz w:val="28"/>
        </w:rPr>
        <w:t>их из различных длительностей и пауз;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игра «Ритмическое эхо», прохлопывание</w:t>
      </w:r>
      <w:r>
        <w:rPr>
          <w:rFonts w:ascii="Times New Roman" w:hAnsi="Times New Roman"/>
          <w:sz w:val="28"/>
        </w:rPr>
        <w:t xml:space="preserve"> ритма по ритмическим карточкам, проговаривание с использованием ритмослогов;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на ударных инструментах ритмической партитуры;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слушание музыкальных произведений с ярко выраженным ритмическим рисунком, воспроизведение данного ритма по </w:t>
      </w:r>
      <w:r>
        <w:rPr>
          <w:rFonts w:ascii="Times New Roman" w:hAnsi="Times New Roman"/>
          <w:sz w:val="28"/>
        </w:rPr>
        <w:t>памяти (хлопками);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Размер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Равномерная пульсация. Сильные и слабые доли. Размеры 2/4, 3/4, 4/4.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ритмические упражнения на ровную пульсацию, выделение сильных долей в размерах 2/4, 3/4, 4/4 (звучащими жестами или на</w:t>
      </w:r>
      <w:r>
        <w:rPr>
          <w:rFonts w:ascii="Times New Roman" w:hAnsi="Times New Roman"/>
          <w:sz w:val="28"/>
        </w:rPr>
        <w:t xml:space="preserve"> ударных инструментах);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слух, по нотной записи размеров 2/4, 3/4, 4/4;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слушание музыкальных </w:t>
      </w:r>
      <w:r>
        <w:rPr>
          <w:rFonts w:ascii="Times New Roman" w:hAnsi="Times New Roman"/>
          <w:sz w:val="28"/>
        </w:rPr>
        <w:t>произведений с ярко выраженным музыкальным размером, танцевальные, двигательные импровизации под музыку;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</w:t>
      </w:r>
      <w:r>
        <w:rPr>
          <w:rFonts w:ascii="Times New Roman" w:hAnsi="Times New Roman"/>
          <w:sz w:val="28"/>
        </w:rPr>
        <w:t>анном размере.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Музыкальный язык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Темп, тембр. Динамика (форте, пиано, крещендо, диминуэндо). Штрихи (стаккато, легато, акцент).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знакомство с элементами музыкального языка, специальными терминами, их обозначением в </w:t>
      </w:r>
      <w:r>
        <w:rPr>
          <w:rFonts w:ascii="Times New Roman" w:hAnsi="Times New Roman"/>
          <w:sz w:val="28"/>
        </w:rPr>
        <w:t>нотной записи;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изученных элементов на слух при восприятии музыкальных произведений;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сполнение вокальных и ритмических упражнений, песен с ярко выраженными динамическими, темповыми, штриховыми красками;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вар</w:t>
      </w:r>
      <w:r>
        <w:rPr>
          <w:rFonts w:ascii="Times New Roman" w:hAnsi="Times New Roman"/>
          <w:sz w:val="28"/>
        </w:rPr>
        <w:t>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Высота звуков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Р</w:t>
      </w:r>
      <w:r>
        <w:rPr>
          <w:rFonts w:ascii="Times New Roman" w:hAnsi="Times New Roman"/>
          <w:sz w:val="28"/>
        </w:rPr>
        <w:t>егистры. Ноты певческого диапазона. Расположение нот на клавиатуре. Знаки альтерации (диезы, бемоли, бекары).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освоение понятий «выше-ниже»;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принадлежности звуков к одному из регистров; прослеживание по нот</w:t>
      </w:r>
      <w:r>
        <w:rPr>
          <w:rFonts w:ascii="Times New Roman" w:hAnsi="Times New Roman"/>
          <w:sz w:val="28"/>
        </w:rPr>
        <w:t>ной записи отдельных мотивов, фрагментов знакомых песен, вычленение знакомых нот, знаков альтерации;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наблюдение за изменением музыкального образа при изменении регистра;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исполнение на клавишных или духовых инструментах попевок, кратких мелодий </w:t>
      </w:r>
      <w:r>
        <w:rPr>
          <w:rFonts w:ascii="Times New Roman" w:hAnsi="Times New Roman"/>
          <w:sz w:val="28"/>
        </w:rPr>
        <w:t>по нотам; выполнение упражнений на виртуальной клавиатуре.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Мелодия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слух, прослеживание по нотной записи</w:t>
      </w:r>
      <w:r>
        <w:rPr>
          <w:rFonts w:ascii="Times New Roman" w:hAnsi="Times New Roman"/>
          <w:sz w:val="28"/>
        </w:rPr>
        <w:t xml:space="preserve"> мелодических рисунков с поступенным, плавным движением, скачками, остановками;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нахождение по нотам границ музыкальной фразы, мо</w:t>
      </w:r>
      <w:r>
        <w:rPr>
          <w:rFonts w:ascii="Times New Roman" w:hAnsi="Times New Roman"/>
          <w:sz w:val="28"/>
        </w:rPr>
        <w:t>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Сопровождение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Аккомпанемент. </w:t>
      </w:r>
      <w:r>
        <w:rPr>
          <w:rFonts w:ascii="Times New Roman" w:hAnsi="Times New Roman"/>
          <w:sz w:val="28"/>
        </w:rPr>
        <w:t>Остинато. Вступление, заключение, проигрыш.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слух, прослеживание по нотной записи главного голоса и сопровождения;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различение, характеристика мелодических и ритмических особенностей главного голоса и сопровожден</w:t>
      </w:r>
      <w:r>
        <w:rPr>
          <w:rFonts w:ascii="Times New Roman" w:hAnsi="Times New Roman"/>
          <w:sz w:val="28"/>
        </w:rPr>
        <w:t>ия;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показ рукой линии движения главного голоса и аккомпанемента;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различение простейших элементов музыкальной формы: вступление, заключение, проигрыш;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составление наглядной графической схемы;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импровизация ритмического аккомпанемента к знакомой песне (звучащ</w:t>
      </w:r>
      <w:r>
        <w:rPr>
          <w:rFonts w:ascii="Times New Roman" w:hAnsi="Times New Roman"/>
          <w:sz w:val="28"/>
        </w:rPr>
        <w:t>ими жестами или на ударных инструментах);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Песня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Куплетная форма. Запев, припев.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знакомство со строением </w:t>
      </w:r>
      <w:r>
        <w:rPr>
          <w:rFonts w:ascii="Times New Roman" w:hAnsi="Times New Roman"/>
          <w:sz w:val="28"/>
        </w:rPr>
        <w:t>куплетной формы;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составление наглядной буквенной или графической схемы куплетной формы;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исполнение песен, написанных в куплетной форме;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различение куплетной формы при слушании незнакомых музыкальных произведений;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импровизация, сочинение новых к</w:t>
      </w:r>
      <w:r>
        <w:rPr>
          <w:rFonts w:ascii="Times New Roman" w:hAnsi="Times New Roman"/>
          <w:sz w:val="28"/>
        </w:rPr>
        <w:t>уплетов к знакомой песне.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Лад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Понятие лада. Семиступенные лады мажор и минор. Краска звучания. Ступеневый состав.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ладового наклонения музыки;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игра «Солнышко – туча»;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наблюдение за изменением му</w:t>
      </w:r>
      <w:r>
        <w:rPr>
          <w:rFonts w:ascii="Times New Roman" w:hAnsi="Times New Roman"/>
          <w:sz w:val="28"/>
        </w:rPr>
        <w:t>зыкального образа при изменении лада;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распевания, вокальные упражнения, построенные на чередовании мажора и минора;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исполнение песен с ярко выраженной ладовой окраской;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вариативно: импровизация, сочинение в заданном ладу; чтение сказок о нотах и </w:t>
      </w:r>
      <w:r>
        <w:rPr>
          <w:rFonts w:ascii="Times New Roman" w:hAnsi="Times New Roman"/>
          <w:sz w:val="28"/>
        </w:rPr>
        <w:t>музыкальных ладах.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Пентатоника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Пентатоника – пятиступенный лад, распространённый у многих народов.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инструментальных произведений, исполнение песен, написанных в пентатонике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Ноты в разных октавах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</w:t>
      </w:r>
      <w:r>
        <w:rPr>
          <w:rFonts w:ascii="Times New Roman" w:hAnsi="Times New Roman"/>
          <w:sz w:val="28"/>
        </w:rPr>
        <w:t>е: Ноты второй и малой октавы. Басовый ключ.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знакомство с нотной записью во второй и малой октаве;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прослеживание по нотам небольших мелодий в соответствующем диапазоне; сравнение одной и той же мелодии, записанной в разных ок</w:t>
      </w:r>
      <w:r>
        <w:rPr>
          <w:rFonts w:ascii="Times New Roman" w:hAnsi="Times New Roman"/>
          <w:sz w:val="28"/>
        </w:rPr>
        <w:t>тавах;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слух, в какой октаве звучит музыкальный фрагмент;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Дополнительные обозначения в нотах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Реприза, фермата,</w:t>
      </w:r>
      <w:r>
        <w:rPr>
          <w:rFonts w:ascii="Times New Roman" w:hAnsi="Times New Roman"/>
          <w:sz w:val="28"/>
        </w:rPr>
        <w:t xml:space="preserve"> вольта, украшения (трели, форшлаги).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 дополнительными элементами нотной записи;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исполнение песен, попевок, в которых присутствуют данные элементы.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Ритмические рисунки в размере 6/8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Размер 6/8. Нота с </w:t>
      </w:r>
      <w:r>
        <w:rPr>
          <w:rFonts w:ascii="Times New Roman" w:hAnsi="Times New Roman"/>
          <w:sz w:val="28"/>
        </w:rPr>
        <w:t>точкой. Шестнадцатые. Пунктирный ритм.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слух, прослеживание по нотной записи ритмических рисунков в размере 6/8;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исполнение, импровизация с помощью звучащих жестов (хлопки, шлепки, притопы) и (или) ударных инстр</w:t>
      </w:r>
      <w:r>
        <w:rPr>
          <w:rFonts w:ascii="Times New Roman" w:hAnsi="Times New Roman"/>
          <w:sz w:val="28"/>
        </w:rPr>
        <w:t>ументов;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игра «Ритмическое эхо», прохлопывание ритма по ритмическим карточкам, проговаривание ритмослогами;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на ударных инструментах ритмической партитуры;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музыкальных произведений с ярко выраженным ритмическим рисунком, вос</w:t>
      </w:r>
      <w:r>
        <w:rPr>
          <w:rFonts w:ascii="Times New Roman" w:hAnsi="Times New Roman"/>
          <w:sz w:val="28"/>
        </w:rPr>
        <w:t>произведение данного ритма по памяти (хлопками);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Тональность. Гамма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Содержание: Тоника, тональность. Знаки при ключе. Мажорные и минорные </w:t>
      </w:r>
      <w:r>
        <w:rPr>
          <w:rFonts w:ascii="Times New Roman" w:hAnsi="Times New Roman"/>
          <w:sz w:val="28"/>
        </w:rPr>
        <w:t>тональности (до 2–3 знаков при ключе).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определение на слух устойчивых звуков;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игра «устой – неустой»;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пение упражнений – гамм с названием нот, прослеживание по нотам;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освоение понятия «тоника»;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упражнение на допевание</w:t>
      </w:r>
      <w:r>
        <w:rPr>
          <w:rFonts w:ascii="Times New Roman" w:hAnsi="Times New Roman"/>
          <w:sz w:val="28"/>
        </w:rPr>
        <w:t xml:space="preserve"> неполной музыкальной фразы до тоники «Закончи музыкальную фразу»;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импровизация в заданной тональности.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Интервалы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</w:t>
      </w:r>
      <w:r>
        <w:rPr>
          <w:rFonts w:ascii="Times New Roman" w:hAnsi="Times New Roman"/>
          <w:sz w:val="28"/>
        </w:rPr>
        <w:t xml:space="preserve"> септима.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освоение понятия «интервал»;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анализ ступеневого состава мажорной и минорной гаммы (тон-полутон);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подбор эпи</w:t>
      </w:r>
      <w:r>
        <w:rPr>
          <w:rFonts w:ascii="Times New Roman" w:hAnsi="Times New Roman"/>
          <w:sz w:val="28"/>
        </w:rPr>
        <w:t>тетов для определения краски звучания различных интервалов;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элементы двухголосия;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досочинение к простой мелодии подголоска, повторяющего</w:t>
      </w:r>
      <w:r>
        <w:rPr>
          <w:rFonts w:ascii="Times New Roman" w:hAnsi="Times New Roman"/>
          <w:sz w:val="28"/>
        </w:rPr>
        <w:t xml:space="preserve"> основной голос в терцию, октаву; сочинение аккомпанемента на основе движения квинтами, октавами.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Гармония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</w:t>
      </w:r>
      <w:r>
        <w:rPr>
          <w:rFonts w:ascii="Times New Roman" w:hAnsi="Times New Roman"/>
          <w:sz w:val="28"/>
        </w:rPr>
        <w:t>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различение на слух интервалов и аккордов;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различение на слух мажорных и минорных аккордов;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разучивание, исполнение попевок и песен с мелодическим движениемпо звукам аккордов;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вокальные упражнения с элементами трёхголосия;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определение на слух типа </w:t>
      </w:r>
      <w:r>
        <w:rPr>
          <w:rFonts w:ascii="Times New Roman" w:hAnsi="Times New Roman"/>
          <w:sz w:val="28"/>
        </w:rPr>
        <w:t>фактуры аккомпанемента исполняемых песен, прослушанных инструментальных произведений;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сочинение аккордового аккомпанемента к мелодии песни.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Музыкальная форма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Контраст и повтор как принципы строения музыкального произведения. Двухчас</w:t>
      </w:r>
      <w:r>
        <w:rPr>
          <w:rFonts w:ascii="Times New Roman" w:hAnsi="Times New Roman"/>
          <w:sz w:val="28"/>
        </w:rPr>
        <w:t>тная, трёхчастная и трёхчастная репризная форма. Рондо: рефрен и эпизоды.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со строением музыкального произведения, понятиями двухчастной и трёхчастной формы, рондо;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произведений: определение формы их строен</w:t>
      </w:r>
      <w:r>
        <w:rPr>
          <w:rFonts w:ascii="Times New Roman" w:hAnsi="Times New Roman"/>
          <w:sz w:val="28"/>
        </w:rPr>
        <w:t>ия на слух;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составление наглядной буквенной или графической схемы;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исполнение песен, написанных в двухчастной или трёхчастной форме;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</w:t>
      </w:r>
      <w:r>
        <w:rPr>
          <w:rFonts w:ascii="Times New Roman" w:hAnsi="Times New Roman"/>
          <w:sz w:val="28"/>
        </w:rPr>
        <w:t>ок, аппликация) по законам музыкальной формы.</w:t>
      </w: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Вариации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Содержание: Варьирование как принцип развития. Тема. Вариации.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деятельности обучающихся: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слушание произведений, сочинённых в форме вариаций;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наблюдение за развитием, изменением основной темы;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сост</w:t>
      </w:r>
      <w:r>
        <w:rPr>
          <w:rFonts w:ascii="Times New Roman" w:hAnsi="Times New Roman"/>
          <w:sz w:val="28"/>
        </w:rPr>
        <w:t>авление наглядной буквенной или графической схемы;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исполнение ритмической партитуры, построенной по принципу вариаций;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вариативно: коллективная импровизация в форме вариаций.</w:t>
      </w:r>
    </w:p>
    <w:p w:rsidR="003C7860" w:rsidRDefault="003C7860">
      <w:pPr>
        <w:sectPr w:rsidR="003C7860">
          <w:pgSz w:w="11906" w:h="16383"/>
          <w:pgMar w:top="1134" w:right="850" w:bottom="1134" w:left="1701" w:header="720" w:footer="720" w:gutter="0"/>
          <w:cols w:space="720"/>
        </w:sectPr>
      </w:pPr>
    </w:p>
    <w:p w:rsidR="003C7860" w:rsidRDefault="00C77609">
      <w:pPr>
        <w:spacing w:after="0" w:line="264" w:lineRule="auto"/>
        <w:ind w:left="120"/>
        <w:jc w:val="both"/>
      </w:pPr>
      <w:bookmarkStart w:id="3" w:name="block-32267567"/>
      <w:bookmarkEnd w:id="2"/>
      <w:r>
        <w:rPr>
          <w:rFonts w:ascii="Times New Roman" w:hAnsi="Times New Roman"/>
          <w:sz w:val="28"/>
        </w:rPr>
        <w:lastRenderedPageBreak/>
        <w:t>ПЛАНИРУЕМЫЕ РЕЗУЛЬТАТЫ ОСВОЕНИЯ ПРОГРАММЫ ПО МУЗЫКЕ НА УРОВНЕ НАЧАЛЬНОГО ОБ</w:t>
      </w:r>
      <w:r>
        <w:rPr>
          <w:rFonts w:ascii="Times New Roman" w:hAnsi="Times New Roman"/>
          <w:sz w:val="28"/>
        </w:rPr>
        <w:t xml:space="preserve">ЩЕГО ОБРАЗОВАНИЯ </w:t>
      </w:r>
    </w:p>
    <w:p w:rsidR="003C7860" w:rsidRDefault="003C7860">
      <w:pPr>
        <w:spacing w:after="0" w:line="264" w:lineRule="auto"/>
        <w:ind w:left="120"/>
        <w:jc w:val="both"/>
      </w:pP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ЛИЧНОСТНЫЕ РЕЗУЛЬТАТЫ</w:t>
      </w:r>
    </w:p>
    <w:p w:rsidR="003C7860" w:rsidRDefault="003C7860">
      <w:pPr>
        <w:spacing w:after="0" w:line="264" w:lineRule="auto"/>
        <w:ind w:left="120"/>
        <w:jc w:val="both"/>
      </w:pP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1) в области гражданско-патриотического воспитания: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осознание российской граж</w:t>
      </w:r>
      <w:r>
        <w:rPr>
          <w:rFonts w:ascii="Times New Roman" w:hAnsi="Times New Roman"/>
          <w:sz w:val="28"/>
        </w:rPr>
        <w:t>данской идентичности;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проявление интереса к освоению музыкальных традиций своего края, музыкальной культуры народов России;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уважение к </w:t>
      </w:r>
      <w:r>
        <w:rPr>
          <w:rFonts w:ascii="Times New Roman" w:hAnsi="Times New Roman"/>
          <w:sz w:val="28"/>
        </w:rPr>
        <w:t>достижениям отечественных мастеров культуры;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стремление участвовать в творческой жизни своей школы, города, республики.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2) в области духовно-нравственного воспитания: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признание индивидуальности каждого человека;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проявление сопереживания, уважения и доброже</w:t>
      </w:r>
      <w:r>
        <w:rPr>
          <w:rFonts w:ascii="Times New Roman" w:hAnsi="Times New Roman"/>
          <w:sz w:val="28"/>
        </w:rPr>
        <w:t>лательности;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3) в области эстетического воспитания: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восприимчивость к различным видам искусства, музыкальным тради</w:t>
      </w:r>
      <w:r>
        <w:rPr>
          <w:rFonts w:ascii="Times New Roman" w:hAnsi="Times New Roman"/>
          <w:sz w:val="28"/>
        </w:rPr>
        <w:t>циям и творчеству своего и других народов;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умение видеть прекрасное в жизни, наслаждаться красотой;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стремление к самовыражению в разных видах искусства.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4) в области научного познания: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первоначальные представления о единстве и особенностях художественной </w:t>
      </w:r>
      <w:r>
        <w:rPr>
          <w:rFonts w:ascii="Times New Roman" w:hAnsi="Times New Roman"/>
          <w:sz w:val="28"/>
        </w:rPr>
        <w:t>и научной картины мира;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познавательные интересы, активность, инициативность, любознательность и самостоятельность в познании.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5) в области физического воспитания, формирования культуры здоровья и эмоционального благополучия: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знание правил здорового и безоп</w:t>
      </w:r>
      <w:r>
        <w:rPr>
          <w:rFonts w:ascii="Times New Roman" w:hAnsi="Times New Roman"/>
          <w:sz w:val="28"/>
        </w:rPr>
        <w:t>асного (для себя и других людей) образа жизни в окружающей среде и готовность к их выполнению;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</w:t>
      </w:r>
      <w:r>
        <w:rPr>
          <w:rFonts w:ascii="Times New Roman" w:hAnsi="Times New Roman"/>
          <w:sz w:val="28"/>
        </w:rPr>
        <w:t>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6) в области трудового воспитания: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установка на посильное активное участие в практической деятельности;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трудолюбие в учёбе, настойчивость в достижении поставле</w:t>
      </w:r>
      <w:r>
        <w:rPr>
          <w:rFonts w:ascii="Times New Roman" w:hAnsi="Times New Roman"/>
          <w:sz w:val="28"/>
        </w:rPr>
        <w:t>нных целей;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интерес к практическому изучению профессий в сфере культуры и искусства;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уважение к труду и результатам трудовой деятельности.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7) в области экологического воспитания: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бережное отношение к природе; неприятие действий, приносящих ей вред.</w:t>
      </w:r>
    </w:p>
    <w:p w:rsidR="003C7860" w:rsidRDefault="003C7860">
      <w:pPr>
        <w:spacing w:after="0"/>
        <w:ind w:left="120"/>
      </w:pPr>
    </w:p>
    <w:p w:rsidR="003C7860" w:rsidRDefault="003C7860">
      <w:pPr>
        <w:spacing w:after="0" w:line="264" w:lineRule="auto"/>
        <w:ind w:left="120"/>
        <w:jc w:val="both"/>
      </w:pP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МЕТАПРЕДМЕТНЫЕ РЕЗУЛЬТАТЫ</w:t>
      </w:r>
    </w:p>
    <w:p w:rsidR="003C7860" w:rsidRDefault="003C7860">
      <w:pPr>
        <w:spacing w:after="0" w:line="264" w:lineRule="auto"/>
        <w:ind w:left="120"/>
        <w:jc w:val="both"/>
      </w:pP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Овладение универсальными познавательными действиями</w:t>
      </w:r>
      <w:r>
        <w:rPr>
          <w:rFonts w:ascii="Times New Roman" w:hAnsi="Times New Roman"/>
          <w:sz w:val="28"/>
        </w:rPr>
        <w:t xml:space="preserve">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</w:t>
      </w:r>
      <w:r>
        <w:rPr>
          <w:rFonts w:ascii="Times New Roman" w:hAnsi="Times New Roman"/>
          <w:sz w:val="28"/>
        </w:rPr>
        <w:t>ные учебные действия, универсальные регулятивные учебные действия.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>
        <w:rPr>
          <w:rFonts w:ascii="Times New Roman" w:hAnsi="Times New Roman"/>
          <w:sz w:val="28"/>
        </w:rPr>
        <w:t>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сравнивать музыкальные звуки, звуковые сочетания, произведен</w:t>
      </w:r>
      <w:r>
        <w:rPr>
          <w:rFonts w:ascii="Times New Roman" w:hAnsi="Times New Roman"/>
          <w:sz w:val="28"/>
        </w:rPr>
        <w:t>ия, жанры, устанавливать основания для сравнения, объединять элементы музыкального звучания по определённому признаку;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определять существенный признак для классификации, классифицировать предложенные объекты (музыкальные инструменты, элементы музыкального </w:t>
      </w:r>
      <w:r>
        <w:rPr>
          <w:rFonts w:ascii="Times New Roman" w:hAnsi="Times New Roman"/>
          <w:sz w:val="28"/>
        </w:rPr>
        <w:t>языка, произведения, исполнительские составы);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выявлять недоста</w:t>
      </w:r>
      <w:r>
        <w:rPr>
          <w:rFonts w:ascii="Times New Roman" w:hAnsi="Times New Roman"/>
          <w:sz w:val="28"/>
        </w:rPr>
        <w:t>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У обучающегося будут </w:t>
      </w:r>
      <w:r>
        <w:rPr>
          <w:rFonts w:ascii="Times New Roman" w:hAnsi="Times New Roman"/>
          <w:b/>
          <w:sz w:val="28"/>
        </w:rPr>
        <w:t>сформированы следующие базовые исследовательские действия как часть универсальных познавательных учебных действий</w:t>
      </w:r>
      <w:r>
        <w:rPr>
          <w:rFonts w:ascii="Times New Roman" w:hAnsi="Times New Roman"/>
          <w:sz w:val="28"/>
        </w:rPr>
        <w:t>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</w:t>
      </w:r>
      <w:r>
        <w:rPr>
          <w:rFonts w:ascii="Times New Roman" w:hAnsi="Times New Roman"/>
          <w:sz w:val="28"/>
        </w:rPr>
        <w:t>ии собственных музыкально-исполнительских навыков;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сравнивать несколько в</w:t>
      </w:r>
      <w:r>
        <w:rPr>
          <w:rFonts w:ascii="Times New Roman" w:hAnsi="Times New Roman"/>
          <w:sz w:val="28"/>
        </w:rPr>
        <w:t>ариантов решения творческой, исполнительской задачи, выбирать наиболее подходящий (на основе предложенных критериев);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</w:t>
      </w:r>
      <w:r>
        <w:rPr>
          <w:rFonts w:ascii="Times New Roman" w:hAnsi="Times New Roman"/>
          <w:sz w:val="28"/>
        </w:rPr>
        <w:t>бъектами и явлениями (часть – целое, причина – следствие);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</w:t>
      </w:r>
      <w:r>
        <w:rPr>
          <w:rFonts w:ascii="Times New Roman" w:hAnsi="Times New Roman"/>
          <w:sz w:val="28"/>
        </w:rPr>
        <w:t>ия, исследования);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>
        <w:rPr>
          <w:rFonts w:ascii="Times New Roman" w:hAnsi="Times New Roman"/>
          <w:sz w:val="28"/>
        </w:rPr>
        <w:t>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выбирать источник получения информации;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распознавать достоверную и недостоверную информацию самостоятельно или на основании предложенного учителем </w:t>
      </w:r>
      <w:r>
        <w:rPr>
          <w:rFonts w:ascii="Times New Roman" w:hAnsi="Times New Roman"/>
          <w:sz w:val="28"/>
        </w:rPr>
        <w:t>способа её проверки;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анализировать текстовую, видео-, графическую, звуковую, информацию в соотве</w:t>
      </w:r>
      <w:r>
        <w:rPr>
          <w:rFonts w:ascii="Times New Roman" w:hAnsi="Times New Roman"/>
          <w:sz w:val="28"/>
        </w:rPr>
        <w:t>тствии с учебной задачей;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анализировать музыкальные тексты (акустические и нотные)по предложенному учителем алгоритму;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самостоятельно создавать схемы, таблицы для представления информации.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У обучающегося будут сформированы следующие умения как часть </w:t>
      </w:r>
      <w:r>
        <w:rPr>
          <w:rFonts w:ascii="Times New Roman" w:hAnsi="Times New Roman"/>
          <w:b/>
          <w:sz w:val="28"/>
        </w:rPr>
        <w:t>универсальных коммуникативных учебных действий</w:t>
      </w:r>
      <w:r>
        <w:rPr>
          <w:rFonts w:ascii="Times New Roman" w:hAnsi="Times New Roman"/>
          <w:sz w:val="28"/>
        </w:rPr>
        <w:t>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1) невербальная коммуникация: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выступать перед публикой в качестве испол</w:t>
      </w:r>
      <w:r>
        <w:rPr>
          <w:rFonts w:ascii="Times New Roman" w:hAnsi="Times New Roman"/>
          <w:sz w:val="28"/>
        </w:rPr>
        <w:t>нителя музыки (соло или в коллективе);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осознанно пользоваться интонационной выразительностью в обыденной речи,</w:t>
      </w:r>
      <w:r>
        <w:rPr>
          <w:rFonts w:ascii="Times New Roman" w:hAnsi="Times New Roman"/>
          <w:sz w:val="28"/>
        </w:rPr>
        <w:t xml:space="preserve"> понимать культурные нормы и значение интонации в повседневном общении.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2) вербальная коммуникация: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проявлять уважительное отношение к собе</w:t>
      </w:r>
      <w:r>
        <w:rPr>
          <w:rFonts w:ascii="Times New Roman" w:hAnsi="Times New Roman"/>
          <w:sz w:val="28"/>
        </w:rPr>
        <w:t>седнику, соблюдать правила ведения диалога и дискуссии;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признавать возможность существования разных точек зрения;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корректно и аргументированно высказывать своё мнение;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строить речевое высказывание в соответствии с поставленной задачей;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устные и п</w:t>
      </w:r>
      <w:r>
        <w:rPr>
          <w:rFonts w:ascii="Times New Roman" w:hAnsi="Times New Roman"/>
          <w:sz w:val="28"/>
        </w:rPr>
        <w:t>исьменные тексты (описание, рассуждение, повествование);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готовить небольшие публичные выступления;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подбирать иллюстративный материал (рисунки, фото, плакаты) к тексту выступления.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3) совместная деятельность (сотрудничество):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стремиться к объединению усилий</w:t>
      </w:r>
      <w:r>
        <w:rPr>
          <w:rFonts w:ascii="Times New Roman" w:hAnsi="Times New Roman"/>
          <w:sz w:val="28"/>
        </w:rPr>
        <w:t>, эмоциональной эмпатии в ситуациях совместного восприятия, исполнения музыки;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</w:t>
      </w:r>
      <w:r>
        <w:rPr>
          <w:rFonts w:ascii="Times New Roman" w:hAnsi="Times New Roman"/>
          <w:sz w:val="28"/>
        </w:rPr>
        <w:t>ении поставленной задачи;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прин</w:t>
      </w:r>
      <w:r>
        <w:rPr>
          <w:rFonts w:ascii="Times New Roman" w:hAnsi="Times New Roman"/>
          <w:sz w:val="28"/>
        </w:rPr>
        <w:t>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ответственно выполнять</w:t>
      </w:r>
      <w:r>
        <w:rPr>
          <w:rFonts w:ascii="Times New Roman" w:hAnsi="Times New Roman"/>
          <w:sz w:val="28"/>
        </w:rPr>
        <w:t xml:space="preserve"> свою часть работы; оценивать свой вклад в общий результат;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совместные проектные, творческие задания с опорой на предложенные образцы.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У обучающегося будут сформированы следующие умения самоорганизации как части универсальных регулятивных учебных</w:t>
      </w:r>
      <w:r>
        <w:rPr>
          <w:rFonts w:ascii="Times New Roman" w:hAnsi="Times New Roman"/>
          <w:b/>
          <w:sz w:val="28"/>
        </w:rPr>
        <w:t xml:space="preserve"> действий</w:t>
      </w:r>
      <w:r>
        <w:rPr>
          <w:rFonts w:ascii="Times New Roman" w:hAnsi="Times New Roman"/>
          <w:sz w:val="28"/>
        </w:rPr>
        <w:t>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планировать действия по решению учебной задачи для получения результата;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выстраивать последовательность выбранных действий.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</w:t>
      </w:r>
      <w:r>
        <w:rPr>
          <w:rFonts w:ascii="Times New Roman" w:hAnsi="Times New Roman"/>
          <w:b/>
          <w:sz w:val="28"/>
        </w:rPr>
        <w:t>ебных действий</w:t>
      </w:r>
      <w:r>
        <w:rPr>
          <w:rFonts w:ascii="Times New Roman" w:hAnsi="Times New Roman"/>
          <w:sz w:val="28"/>
        </w:rPr>
        <w:t>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устанавливать причины успеха (неудач) учебной деятельности;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корректировать свои учебные действия для преодоления ошибок.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Овладение системой универсальных учебных регулятивных учебных действий обеспечивает формирование смысловых установок </w:t>
      </w:r>
      <w:r>
        <w:rPr>
          <w:rFonts w:ascii="Times New Roman" w:hAnsi="Times New Roman"/>
          <w:sz w:val="28"/>
        </w:rPr>
        <w:t>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3C7860" w:rsidRDefault="003C7860">
      <w:pPr>
        <w:spacing w:after="0"/>
        <w:ind w:left="120"/>
      </w:pPr>
    </w:p>
    <w:p w:rsidR="003C7860" w:rsidRDefault="003C7860">
      <w:pPr>
        <w:spacing w:after="0" w:line="264" w:lineRule="auto"/>
        <w:ind w:left="120"/>
        <w:jc w:val="both"/>
      </w:pP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ПРЕДМЕТНЫЕ РЕЗУЛЬТАТЫ</w:t>
      </w:r>
    </w:p>
    <w:p w:rsidR="003C7860" w:rsidRDefault="003C7860">
      <w:pPr>
        <w:spacing w:after="0" w:line="264" w:lineRule="auto"/>
        <w:ind w:left="120"/>
        <w:jc w:val="both"/>
      </w:pP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Предметные результаты характеризуют начальный этап формирова</w:t>
      </w:r>
      <w:r>
        <w:rPr>
          <w:rFonts w:ascii="Times New Roman" w:hAnsi="Times New Roman"/>
          <w:sz w:val="28"/>
        </w:rPr>
        <w:t>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3C7860" w:rsidRDefault="003C7860">
      <w:pPr>
        <w:spacing w:after="0" w:line="264" w:lineRule="auto"/>
        <w:ind w:left="120"/>
        <w:jc w:val="both"/>
      </w:pPr>
    </w:p>
    <w:p w:rsidR="003C7860" w:rsidRDefault="00C7760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Обучающиеся, освоивш</w:t>
      </w:r>
      <w:r>
        <w:rPr>
          <w:rFonts w:ascii="Times New Roman" w:hAnsi="Times New Roman"/>
          <w:b/>
          <w:sz w:val="28"/>
        </w:rPr>
        <w:t>ие основную образовательную программу по музыке: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сознательно стре</w:t>
      </w:r>
      <w:r>
        <w:rPr>
          <w:rFonts w:ascii="Times New Roman" w:hAnsi="Times New Roman"/>
          <w:sz w:val="28"/>
        </w:rPr>
        <w:t>мятся к развитию своих музыкальных способностей;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имеют опыт восприятия, тв</w:t>
      </w:r>
      <w:r>
        <w:rPr>
          <w:rFonts w:ascii="Times New Roman" w:hAnsi="Times New Roman"/>
          <w:sz w:val="28"/>
        </w:rPr>
        <w:t xml:space="preserve">орческой и исполнительской деятельности;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 уважением относятся к достижениям отечественной музыкальной культуры;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стремятся к расширению своего музыкального кругозора.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модуля № 1 «Народная музыка России» обучающийся научится: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определять </w:t>
      </w:r>
      <w:r>
        <w:rPr>
          <w:rFonts w:ascii="Times New Roman" w:hAnsi="Times New Roman"/>
          <w:sz w:val="28"/>
        </w:rPr>
        <w:t>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определять на слух и называть знакомые народные музыкальные инструменты;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группировать народные музыкальные инструме</w:t>
      </w:r>
      <w:r>
        <w:rPr>
          <w:rFonts w:ascii="Times New Roman" w:hAnsi="Times New Roman"/>
          <w:sz w:val="28"/>
        </w:rPr>
        <w:t>нты по принципу звукоизвлечения: духовые, ударные, струнные;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различать манеру пения, инструментального исполнения, типы солистов и коллективов – </w:t>
      </w:r>
      <w:r>
        <w:rPr>
          <w:rFonts w:ascii="Times New Roman" w:hAnsi="Times New Roman"/>
          <w:sz w:val="28"/>
        </w:rPr>
        <w:t>народных и академических;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ритмический аккомпанемент на ударных инструментахпри исполнении народной песни;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исполнять народные произведения различных жанров с сопровождением и без сопровождения;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участвовать в коллективной игре (импровизации) (вокал</w:t>
      </w:r>
      <w:r>
        <w:rPr>
          <w:rFonts w:ascii="Times New Roman" w:hAnsi="Times New Roman"/>
          <w:sz w:val="28"/>
        </w:rPr>
        <w:t>ьной, инструментальной, танцевальной) на основе освоенных фольклорных жанров.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модуля № 2 «Классическая музыка» обучающийся научится: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на слух произведения классической музыки, называть автора и произведение, исполнительский состав</w:t>
      </w:r>
      <w:r>
        <w:rPr>
          <w:rFonts w:ascii="Times New Roman" w:hAnsi="Times New Roman"/>
          <w:sz w:val="28"/>
        </w:rPr>
        <w:t>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концертные жанры по особенностям исполнения (камерныеи</w:t>
      </w:r>
      <w:r>
        <w:rPr>
          <w:rFonts w:ascii="Times New Roman" w:hAnsi="Times New Roman"/>
          <w:sz w:val="28"/>
        </w:rPr>
        <w:t xml:space="preserve"> симфонические, вокальные и инструментальные), знать их разновидности, приводить примеры;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исполнять (в том числе фрагментарно, отдельными темами) сочинения композиторов-классиков;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воспринимать музыку в соответствии с её настроением, характером, осознавать </w:t>
      </w:r>
      <w:r>
        <w:rPr>
          <w:rFonts w:ascii="Times New Roman" w:hAnsi="Times New Roman"/>
          <w:sz w:val="28"/>
        </w:rPr>
        <w:t>эмоции и чувства, вызванные музыкальным звучанием, уметь кратко описать свои впечатления от музыкального восприятия;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соотносить музыкальные произведения с</w:t>
      </w:r>
      <w:r>
        <w:rPr>
          <w:rFonts w:ascii="Times New Roman" w:hAnsi="Times New Roman"/>
          <w:sz w:val="28"/>
        </w:rPr>
        <w:t xml:space="preserve"> произведениями живописи, литературы на основе сходства настроения, характера, комплекса выразительных средств.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модуля № 3 «Музыка в жизни человека» обучающийся научится: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исполнять Гимн Российской Федерации, Гимн своей республики, школы, и</w:t>
      </w:r>
      <w:r>
        <w:rPr>
          <w:rFonts w:ascii="Times New Roman" w:hAnsi="Times New Roman"/>
          <w:sz w:val="28"/>
        </w:rPr>
        <w:t xml:space="preserve">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воспринимать музыкальное искусство как отражение многообразия жизни, различат</w:t>
      </w:r>
      <w:r>
        <w:rPr>
          <w:rFonts w:ascii="Times New Roman" w:hAnsi="Times New Roman"/>
          <w:sz w:val="28"/>
        </w:rPr>
        <w:t>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осознавать собственные чувства и мысли, эстетические переживания, замечать прекрасное в окружающем мире и в человек</w:t>
      </w:r>
      <w:r>
        <w:rPr>
          <w:rFonts w:ascii="Times New Roman" w:hAnsi="Times New Roman"/>
          <w:sz w:val="28"/>
        </w:rPr>
        <w:t>е, стремиться к развитию и удовлетворению эстетических потребностей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модуля № 4 «Музыка народов мира» обучающийся научится: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на слух и исполнять произведения народной и композиторской музыки других стран;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определять на слух принадл</w:t>
      </w:r>
      <w:r>
        <w:rPr>
          <w:rFonts w:ascii="Times New Roman" w:hAnsi="Times New Roman"/>
          <w:sz w:val="28"/>
        </w:rPr>
        <w:t>ежность народных музыкальных инструментов к группам духовых, струнных, ударно-шумовых инструментов;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</w:t>
      </w:r>
      <w:r>
        <w:rPr>
          <w:rFonts w:ascii="Times New Roman" w:hAnsi="Times New Roman"/>
          <w:sz w:val="28"/>
        </w:rPr>
        <w:t>альных традиций и жанров);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модуля № 5 «Духовная музыка» обучающийся научится: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определять характер, настроение м</w:t>
      </w:r>
      <w:r>
        <w:rPr>
          <w:rFonts w:ascii="Times New Roman" w:hAnsi="Times New Roman"/>
          <w:sz w:val="28"/>
        </w:rPr>
        <w:t>узыкальных произведений духовной музыки, характеризовать её жизненное предназначение;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исполнять доступные образцы духовной музыки;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рассказывать об особенностях исполнения, традициях звучания духовной музыки Русской православной церкви (вариативно: других к</w:t>
      </w:r>
      <w:r>
        <w:rPr>
          <w:rFonts w:ascii="Times New Roman" w:hAnsi="Times New Roman"/>
          <w:sz w:val="28"/>
        </w:rPr>
        <w:t>онфессий согласно региональной религиозной традиции).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модуля № 6 «Музыка театра и кино» обучающийся научится: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отдельные номера музы</w:t>
      </w:r>
      <w:r>
        <w:rPr>
          <w:rFonts w:ascii="Times New Roman" w:hAnsi="Times New Roman"/>
          <w:sz w:val="28"/>
        </w:rPr>
        <w:t>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виды музыкальных коллективов (ансамблей, оркестров, хоров), тембры человеческих голосов и музыкальных и</w:t>
      </w:r>
      <w:r>
        <w:rPr>
          <w:rFonts w:ascii="Times New Roman" w:hAnsi="Times New Roman"/>
          <w:sz w:val="28"/>
        </w:rPr>
        <w:t xml:space="preserve">нструментов, определять их на слух;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модуля №</w:t>
      </w:r>
      <w:r>
        <w:rPr>
          <w:rFonts w:ascii="Times New Roman" w:hAnsi="Times New Roman"/>
          <w:b/>
          <w:sz w:val="28"/>
        </w:rPr>
        <w:t xml:space="preserve"> 7 «Современная музыкальная культура» обучающийся научится: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и определять на слух принадлежность музыкальных произведений, исп</w:t>
      </w:r>
      <w:r>
        <w:rPr>
          <w:rFonts w:ascii="Times New Roman" w:hAnsi="Times New Roman"/>
          <w:sz w:val="28"/>
        </w:rPr>
        <w:t>олнительского стиля к различным направлениям современной музыки (в том числе эстрады, мюзикла, джаза);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</w:t>
      </w:r>
      <w:r>
        <w:rPr>
          <w:rFonts w:ascii="Times New Roman" w:hAnsi="Times New Roman"/>
          <w:sz w:val="28"/>
        </w:rPr>
        <w:t>ельными средствами при исполнении;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исполнять современные музыкальные произведения, соблюдая певческую культуру звука.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К концу изучения модуля № 8 «Музыкальная грамота» обучающийся научится: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классифицировать звуки: шумовые и музыкальные, длинные, короткие, </w:t>
      </w:r>
      <w:r>
        <w:rPr>
          <w:rFonts w:ascii="Times New Roman" w:hAnsi="Times New Roman"/>
          <w:sz w:val="28"/>
        </w:rPr>
        <w:t>тихие, громкие, низкие, высокие;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изобразительные и выразительные интонации, находить</w:t>
      </w:r>
      <w:r>
        <w:rPr>
          <w:rFonts w:ascii="Times New Roman" w:hAnsi="Times New Roman"/>
          <w:sz w:val="28"/>
        </w:rPr>
        <w:t xml:space="preserve"> признаки сходства и различия музыкальных и речевых интонаций;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на слух принципы развития: повтор, контраст, варьирование;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понимать значение термина «музыкальная форма», определять на слух простые музыкальные формы – двухчастную, трёхчастную и </w:t>
      </w:r>
      <w:r>
        <w:rPr>
          <w:rFonts w:ascii="Times New Roman" w:hAnsi="Times New Roman"/>
          <w:sz w:val="28"/>
        </w:rPr>
        <w:t>трёхчастную репризную, рондо, вариации;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ориентироваться в нотной записи в пределах певческого диапазона;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исполнять и создавать различные ритмические рисунки;</w:t>
      </w:r>
    </w:p>
    <w:p w:rsidR="003C7860" w:rsidRDefault="00C77609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исполнять песни с простым мелодическим рисунком.</w:t>
      </w:r>
    </w:p>
    <w:p w:rsidR="003C7860" w:rsidRDefault="003C7860">
      <w:pPr>
        <w:sectPr w:rsidR="003C7860">
          <w:pgSz w:w="11906" w:h="16383"/>
          <w:pgMar w:top="1134" w:right="850" w:bottom="1134" w:left="1701" w:header="720" w:footer="720" w:gutter="0"/>
          <w:cols w:space="720"/>
        </w:sectPr>
      </w:pPr>
    </w:p>
    <w:p w:rsidR="003C7860" w:rsidRDefault="00C77609">
      <w:pPr>
        <w:spacing w:after="0"/>
        <w:ind w:left="120"/>
      </w:pPr>
      <w:bookmarkStart w:id="4" w:name="block-32267568"/>
      <w:bookmarkEnd w:id="3"/>
      <w:r>
        <w:rPr>
          <w:rFonts w:ascii="Times New Roman" w:hAnsi="Times New Roman"/>
          <w:b/>
          <w:sz w:val="28"/>
        </w:rPr>
        <w:lastRenderedPageBreak/>
        <w:t xml:space="preserve"> ТЕМАТИЧЕСКОЕ ПЛАНИРОВАНИЕ </w:t>
      </w:r>
    </w:p>
    <w:p w:rsidR="003C7860" w:rsidRDefault="00C77609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 4 КЛАСС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01"/>
        <w:gridCol w:w="2992"/>
        <w:gridCol w:w="977"/>
        <w:gridCol w:w="1699"/>
        <w:gridCol w:w="1787"/>
        <w:gridCol w:w="2646"/>
      </w:tblGrid>
      <w:tr w:rsidR="003C7860">
        <w:trPr>
          <w:trHeight w:val="144"/>
        </w:trPr>
        <w:tc>
          <w:tcPr>
            <w:tcW w:w="5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№ п/</w:t>
            </w:r>
            <w:r>
              <w:rPr>
                <w:rFonts w:ascii="Times New Roman" w:hAnsi="Times New Roman"/>
                <w:b/>
                <w:sz w:val="24"/>
              </w:rPr>
              <w:t xml:space="preserve">п </w:t>
            </w:r>
          </w:p>
          <w:p w:rsidR="003C7860" w:rsidRDefault="003C786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3C7860" w:rsidRDefault="003C7860">
            <w:pPr>
              <w:spacing w:after="0"/>
              <w:ind w:left="135"/>
            </w:pPr>
          </w:p>
        </w:tc>
        <w:tc>
          <w:tcPr>
            <w:tcW w:w="44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3C7860" w:rsidRDefault="003C7860">
            <w:pPr>
              <w:spacing w:after="0"/>
              <w:ind w:left="135"/>
            </w:pPr>
          </w:p>
        </w:tc>
      </w:tr>
      <w:tr w:rsidR="003C7860">
        <w:trPr>
          <w:trHeight w:val="144"/>
        </w:trPr>
        <w:tc>
          <w:tcPr>
            <w:tcW w:w="5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/>
        </w:tc>
        <w:tc>
          <w:tcPr>
            <w:tcW w:w="2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/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3C7860" w:rsidRDefault="003C7860">
            <w:pPr>
              <w:spacing w:after="0"/>
              <w:ind w:left="135"/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3C7860" w:rsidRDefault="003C7860">
            <w:pPr>
              <w:spacing w:after="0"/>
              <w:ind w:left="135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3C7860" w:rsidRDefault="003C7860">
            <w:pPr>
              <w:spacing w:after="0"/>
              <w:ind w:left="135"/>
            </w:pPr>
          </w:p>
        </w:tc>
        <w:tc>
          <w:tcPr>
            <w:tcW w:w="26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/>
        </w:tc>
      </w:tr>
      <w:tr w:rsidR="003C7860">
        <w:trPr>
          <w:trHeight w:val="144"/>
        </w:trPr>
        <w:tc>
          <w:tcPr>
            <w:tcW w:w="10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ИНВАРИАНТНАЯ ЧАСТЬ</w:t>
            </w:r>
          </w:p>
        </w:tc>
      </w:tr>
      <w:tr w:rsidR="003C7860">
        <w:trPr>
          <w:trHeight w:val="144"/>
        </w:trPr>
        <w:tc>
          <w:tcPr>
            <w:tcW w:w="10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Народная музыка России</w:t>
            </w:r>
          </w:p>
        </w:tc>
      </w:tr>
      <w:tr w:rsidR="003C7860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Край, в котором ты живёшь: </w:t>
            </w:r>
            <w:r>
              <w:rPr>
                <w:rFonts w:ascii="Times New Roman" w:hAnsi="Times New Roman"/>
                <w:sz w:val="24"/>
              </w:rPr>
              <w:t>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  <w:p w:rsidR="003C7860" w:rsidRDefault="003C7860">
            <w:pPr>
              <w:spacing w:after="0"/>
              <w:ind w:left="135"/>
            </w:pPr>
            <w:hyperlink r:id="rId6" w:history="1">
              <w:r w:rsidR="00C77609">
                <w:rPr>
                  <w:rStyle w:val="a5"/>
                  <w:rFonts w:ascii="Times New Roman" w:hAnsi="Times New Roman"/>
                </w:rPr>
                <w:t>https://resh.edu.ru</w:t>
              </w:r>
            </w:hyperlink>
          </w:p>
        </w:tc>
      </w:tr>
      <w:tr w:rsidR="003C7860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</w:t>
            </w:r>
            <w:r>
              <w:rPr>
                <w:rFonts w:ascii="Times New Roman" w:hAnsi="Times New Roman"/>
                <w:sz w:val="24"/>
              </w:rPr>
              <w:lastRenderedPageBreak/>
              <w:t>оперы «Садко» Н.А. Римского-Корсакова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</w:t>
            </w:r>
          </w:p>
        </w:tc>
      </w:tr>
      <w:tr w:rsidR="003C7860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Русские народные музыкальные инструменты: П.И. Чайковский пьесы «Камаринская» «Мужик на гармонике играет»; «Пляска скоморохов» из оперы </w:t>
            </w:r>
            <w:r>
              <w:rPr>
                <w:rFonts w:ascii="Times New Roman" w:hAnsi="Times New Roman"/>
                <w:sz w:val="24"/>
              </w:rPr>
              <w:t>«Снегурочка» Н.А. Римского-Корсакова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</w:t>
            </w:r>
          </w:p>
        </w:tc>
      </w:tr>
      <w:tr w:rsidR="003C7860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1.4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Жанры музыкального фольклора: русская народная песня «Выходили красны девицы»; «Вариации на </w:t>
            </w:r>
            <w:r>
              <w:rPr>
                <w:rFonts w:ascii="Times New Roman" w:hAnsi="Times New Roman"/>
                <w:sz w:val="24"/>
              </w:rPr>
              <w:t>Камаринскую»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</w:t>
            </w:r>
          </w:p>
        </w:tc>
      </w:tr>
      <w:tr w:rsidR="003C7860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1.5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</w:t>
            </w:r>
          </w:p>
        </w:tc>
      </w:tr>
      <w:tr w:rsidR="003C7860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1.6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Фольклор в творчестве профессиональных музыкантов: С.В. Рахманинов 1-я часть Концерта №3 для фортепиано с оркестром;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П.И. Чайковский песни «Девицы, красавицы», «Уж как по </w:t>
            </w:r>
            <w:r>
              <w:rPr>
                <w:rFonts w:ascii="Times New Roman" w:hAnsi="Times New Roman"/>
                <w:sz w:val="24"/>
              </w:rPr>
              <w:t>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</w:t>
            </w:r>
          </w:p>
        </w:tc>
      </w:tr>
      <w:tr w:rsidR="003C7860">
        <w:trPr>
          <w:trHeight w:val="144"/>
        </w:trPr>
        <w:tc>
          <w:tcPr>
            <w:tcW w:w="3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Итого по </w:t>
            </w:r>
            <w:r>
              <w:rPr>
                <w:rFonts w:ascii="Times New Roman" w:hAnsi="Times New Roman"/>
                <w:sz w:val="24"/>
              </w:rPr>
              <w:t>разделу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6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/>
        </w:tc>
      </w:tr>
      <w:tr w:rsidR="003C7860">
        <w:trPr>
          <w:trHeight w:val="144"/>
        </w:trPr>
        <w:tc>
          <w:tcPr>
            <w:tcW w:w="10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Классическая музыка</w:t>
            </w:r>
          </w:p>
        </w:tc>
      </w:tr>
      <w:tr w:rsidR="003C7860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</w:t>
            </w:r>
          </w:p>
        </w:tc>
      </w:tr>
      <w:tr w:rsidR="003C7860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edsoo.ru/7f412ea4</w:t>
              </w:r>
            </w:hyperlink>
          </w:p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</w:t>
            </w:r>
          </w:p>
        </w:tc>
      </w:tr>
      <w:tr w:rsidR="003C7860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Вокальная музыка: С.С. Прокофьев, стихи А. Барто «Болтунья»; М.И. Глинка, стихи Н. </w:t>
            </w:r>
            <w:r>
              <w:rPr>
                <w:rFonts w:ascii="Times New Roman" w:hAnsi="Times New Roman"/>
                <w:sz w:val="24"/>
              </w:rPr>
              <w:lastRenderedPageBreak/>
              <w:t>Кукольника «Попутная песня»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</w:t>
            </w:r>
          </w:p>
        </w:tc>
      </w:tr>
      <w:tr w:rsidR="003C7860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2.4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</w:t>
            </w:r>
          </w:p>
        </w:tc>
      </w:tr>
      <w:tr w:rsidR="003C7860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</w:t>
            </w:r>
          </w:p>
        </w:tc>
      </w:tr>
      <w:tr w:rsidR="003C7860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2.6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Симфоническая музыка: М.И. </w:t>
            </w:r>
            <w:r>
              <w:rPr>
                <w:rFonts w:ascii="Times New Roman" w:hAnsi="Times New Roman"/>
                <w:sz w:val="24"/>
              </w:rPr>
              <w:t>Глинка. «Арагонская хота», П. Чайковский Скерцо из 4-й симфонии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</w:t>
            </w:r>
          </w:p>
        </w:tc>
      </w:tr>
      <w:tr w:rsidR="003C7860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2.7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Русские композиторы-классики: П.И. Чайковский «Танец феи Драже», «Вальс </w:t>
            </w:r>
            <w:r>
              <w:rPr>
                <w:rFonts w:ascii="Times New Roman" w:hAnsi="Times New Roman"/>
                <w:sz w:val="24"/>
              </w:rPr>
              <w:t>цветов» из балета «Щелкунчик»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</w:t>
            </w:r>
          </w:p>
        </w:tc>
      </w:tr>
      <w:tr w:rsidR="003C7860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2.8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Европейские композиторы-классики: Ж. Бизе «Арлезианка» (1 сюита: Прелюдия, Менуэт, Перезвон, 2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сюита: </w:t>
            </w:r>
            <w:r>
              <w:rPr>
                <w:rFonts w:ascii="Times New Roman" w:hAnsi="Times New Roman"/>
                <w:sz w:val="24"/>
              </w:rPr>
              <w:t>Фарандола – фрагменты)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</w:t>
            </w:r>
          </w:p>
        </w:tc>
      </w:tr>
      <w:tr w:rsidR="003C7860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2.9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</w:t>
            </w:r>
          </w:p>
        </w:tc>
      </w:tr>
      <w:tr w:rsidR="003C7860">
        <w:trPr>
          <w:trHeight w:val="144"/>
        </w:trPr>
        <w:tc>
          <w:tcPr>
            <w:tcW w:w="3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6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/>
        </w:tc>
      </w:tr>
      <w:tr w:rsidR="003C7860">
        <w:trPr>
          <w:trHeight w:val="144"/>
        </w:trPr>
        <w:tc>
          <w:tcPr>
            <w:tcW w:w="10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 в жизни человека</w:t>
            </w:r>
          </w:p>
        </w:tc>
      </w:tr>
      <w:tr w:rsidR="003C7860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Искусство времени: Н. Паганини «Вечное движение», И. Штраус «Вечное движение», М. Глинка «Попутная песня», Э. </w:t>
            </w:r>
            <w:r>
              <w:rPr>
                <w:rFonts w:ascii="Times New Roman" w:hAnsi="Times New Roman"/>
                <w:sz w:val="24"/>
              </w:rPr>
              <w:t>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</w:t>
            </w:r>
          </w:p>
        </w:tc>
      </w:tr>
      <w:tr w:rsidR="003C7860">
        <w:trPr>
          <w:trHeight w:val="144"/>
        </w:trPr>
        <w:tc>
          <w:tcPr>
            <w:tcW w:w="3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6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/>
        </w:tc>
      </w:tr>
      <w:tr w:rsidR="003C7860">
        <w:trPr>
          <w:trHeight w:val="144"/>
        </w:trPr>
        <w:tc>
          <w:tcPr>
            <w:tcW w:w="10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ВАРИАТИВНАЯ ЧАСТЬ</w:t>
            </w:r>
          </w:p>
        </w:tc>
      </w:tr>
      <w:tr w:rsidR="003C7860">
        <w:trPr>
          <w:trHeight w:val="144"/>
        </w:trPr>
        <w:tc>
          <w:tcPr>
            <w:tcW w:w="10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 народов</w:t>
            </w:r>
            <w:r>
              <w:rPr>
                <w:rFonts w:ascii="Times New Roman" w:hAnsi="Times New Roman"/>
                <w:b/>
                <w:sz w:val="24"/>
              </w:rPr>
              <w:t xml:space="preserve"> мира</w:t>
            </w:r>
          </w:p>
        </w:tc>
      </w:tr>
      <w:tr w:rsidR="003C7860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Музыка стран ближнего зарубежья: песни и плясовые наигрыши народных музыкантов-сказителей (акыны, ашуги, бакши и др.); К. </w:t>
            </w:r>
            <w:r>
              <w:rPr>
                <w:rFonts w:ascii="Times New Roman" w:hAnsi="Times New Roman"/>
                <w:sz w:val="24"/>
              </w:rPr>
              <w:lastRenderedPageBreak/>
              <w:t>Караев Колыбельная и танец из балета «Тропою грома». И. Лученок, М. Ясень «Майский вальс». А.Пахмутова, Н.Добронравов «Бело</w:t>
            </w:r>
            <w:r>
              <w:rPr>
                <w:rFonts w:ascii="Times New Roman" w:hAnsi="Times New Roman"/>
                <w:sz w:val="24"/>
              </w:rPr>
              <w:t>вежская пуща» в исполнении ВИА «Песняры»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</w:t>
            </w:r>
          </w:p>
        </w:tc>
      </w:tr>
      <w:tr w:rsidR="003C7860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1.2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стран дальнего зарубежья: норвежская народная песня «Волшебный смычок»; А.Дворжак Славянский танец № 2 ми-минор, Юмореска. Б.Сметана Симфоническая поэма «Влтава»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</w:t>
            </w:r>
          </w:p>
        </w:tc>
      </w:tr>
      <w:tr w:rsidR="003C7860">
        <w:trPr>
          <w:trHeight w:val="144"/>
        </w:trPr>
        <w:tc>
          <w:tcPr>
            <w:tcW w:w="3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6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/>
        </w:tc>
      </w:tr>
      <w:tr w:rsidR="003C7860">
        <w:trPr>
          <w:trHeight w:val="144"/>
        </w:trPr>
        <w:tc>
          <w:tcPr>
            <w:tcW w:w="10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Духовная музыка</w:t>
            </w:r>
          </w:p>
        </w:tc>
      </w:tr>
      <w:tr w:rsidR="003C7860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</w:t>
            </w:r>
          </w:p>
        </w:tc>
      </w:tr>
      <w:tr w:rsidR="003C7860">
        <w:trPr>
          <w:trHeight w:val="144"/>
        </w:trPr>
        <w:tc>
          <w:tcPr>
            <w:tcW w:w="3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lastRenderedPageBreak/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6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/>
        </w:tc>
      </w:tr>
      <w:tr w:rsidR="003C7860">
        <w:trPr>
          <w:trHeight w:val="144"/>
        </w:trPr>
        <w:tc>
          <w:tcPr>
            <w:tcW w:w="10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 театра и кино</w:t>
            </w:r>
          </w:p>
        </w:tc>
      </w:tr>
      <w:tr w:rsidR="003C7860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Музыкальная сказка на сцене, на экране: «Морозко» – музыкальный фильм-сказка музыка Н. Будашкина; С. Никитин «Это </w:t>
            </w:r>
            <w:r>
              <w:rPr>
                <w:rFonts w:ascii="Times New Roman" w:hAnsi="Times New Roman"/>
                <w:sz w:val="24"/>
              </w:rPr>
              <w:t>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</w:t>
            </w:r>
          </w:p>
        </w:tc>
      </w:tr>
      <w:tr w:rsidR="003C7860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Театр оперы и балета: Сцена</w:t>
            </w:r>
            <w:r>
              <w:rPr>
                <w:rFonts w:ascii="Times New Roman" w:hAnsi="Times New Roman"/>
                <w:sz w:val="24"/>
              </w:rPr>
              <w:t xml:space="preserve">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</w:t>
            </w:r>
          </w:p>
        </w:tc>
      </w:tr>
      <w:tr w:rsidR="003C7860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3.3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Балет: А. Хачатурян.</w:t>
            </w:r>
            <w:r>
              <w:rPr>
                <w:rFonts w:ascii="Times New Roman" w:hAnsi="Times New Roman"/>
                <w:sz w:val="24"/>
              </w:rPr>
              <w:t xml:space="preserve"> Балет «Гаянэ» (фрагменты); Р. Щедрин Балет «Конек-горбунок», фрагменты: «Девичий хоровод», «Русская кадриль», «Золотые </w:t>
            </w:r>
            <w:r>
              <w:rPr>
                <w:rFonts w:ascii="Times New Roman" w:hAnsi="Times New Roman"/>
                <w:sz w:val="24"/>
              </w:rPr>
              <w:lastRenderedPageBreak/>
              <w:t>рыбки», «Ночь» и др.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</w:t>
            </w:r>
          </w:p>
        </w:tc>
      </w:tr>
      <w:tr w:rsidR="003C7860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</w:t>
            </w:r>
          </w:p>
        </w:tc>
      </w:tr>
      <w:tr w:rsidR="003C7860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3.5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edsoo.ru/7f412ea4</w:t>
              </w:r>
            </w:hyperlink>
          </w:p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</w:t>
            </w:r>
          </w:p>
        </w:tc>
      </w:tr>
      <w:tr w:rsidR="003C7860">
        <w:trPr>
          <w:trHeight w:val="144"/>
        </w:trPr>
        <w:tc>
          <w:tcPr>
            <w:tcW w:w="3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6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/>
        </w:tc>
      </w:tr>
      <w:tr w:rsidR="003C7860">
        <w:trPr>
          <w:trHeight w:val="144"/>
        </w:trPr>
        <w:tc>
          <w:tcPr>
            <w:tcW w:w="10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Современная музыкальная культура</w:t>
            </w:r>
          </w:p>
        </w:tc>
      </w:tr>
      <w:tr w:rsidR="003C7860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Современные обработки классической </w:t>
            </w:r>
            <w:r>
              <w:rPr>
                <w:rFonts w:ascii="Times New Roman" w:hAnsi="Times New Roman"/>
                <w:sz w:val="24"/>
              </w:rPr>
              <w:t xml:space="preserve">музыки: В.А. Моцарт «Колыбельная»; А. Вивальди «Летняя гроза» в современной обработке; Ф. Шуберт «Аве Мария» в современной обработке; </w:t>
            </w:r>
            <w:r>
              <w:rPr>
                <w:rFonts w:ascii="Times New Roman" w:hAnsi="Times New Roman"/>
                <w:sz w:val="24"/>
              </w:rPr>
              <w:lastRenderedPageBreak/>
              <w:t>Поль Мориа «Фигаро»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</w:t>
            </w:r>
            <w:r>
              <w:rPr>
                <w:rFonts w:ascii="Times New Roman" w:hAnsi="Times New Roman"/>
                <w:color w:val="0000FF"/>
                <w:u w:val="single"/>
              </w:rPr>
              <w:t>h.edu.ru</w:t>
            </w:r>
          </w:p>
        </w:tc>
      </w:tr>
      <w:tr w:rsidR="003C7860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</w:t>
            </w:r>
          </w:p>
        </w:tc>
      </w:tr>
      <w:tr w:rsidR="003C7860">
        <w:trPr>
          <w:trHeight w:val="144"/>
        </w:trPr>
        <w:tc>
          <w:tcPr>
            <w:tcW w:w="3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6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/>
        </w:tc>
      </w:tr>
      <w:tr w:rsidR="003C7860">
        <w:trPr>
          <w:trHeight w:val="144"/>
        </w:trPr>
        <w:tc>
          <w:tcPr>
            <w:tcW w:w="106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5.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Музыкальная грамота</w:t>
            </w:r>
          </w:p>
        </w:tc>
      </w:tr>
      <w:tr w:rsidR="003C7860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</w:t>
            </w:r>
          </w:p>
        </w:tc>
      </w:tr>
      <w:tr w:rsidR="003C7860">
        <w:trPr>
          <w:trHeight w:val="144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5.2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</w:t>
            </w:r>
          </w:p>
        </w:tc>
      </w:tr>
      <w:tr w:rsidR="003C7860">
        <w:trPr>
          <w:trHeight w:val="144"/>
        </w:trPr>
        <w:tc>
          <w:tcPr>
            <w:tcW w:w="3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6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/>
        </w:tc>
      </w:tr>
      <w:tr w:rsidR="003C7860">
        <w:trPr>
          <w:trHeight w:val="144"/>
        </w:trPr>
        <w:tc>
          <w:tcPr>
            <w:tcW w:w="3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/>
        </w:tc>
      </w:tr>
    </w:tbl>
    <w:p w:rsidR="003C7860" w:rsidRDefault="003C7860">
      <w:pPr>
        <w:tabs>
          <w:tab w:val="left" w:pos="1935"/>
        </w:tabs>
      </w:pPr>
    </w:p>
    <w:p w:rsidR="003C7860" w:rsidRDefault="00C77609">
      <w:pPr>
        <w:tabs>
          <w:tab w:val="left" w:pos="1935"/>
        </w:tabs>
      </w:pPr>
      <w:r>
        <w:tab/>
      </w:r>
    </w:p>
    <w:p w:rsidR="003C7860" w:rsidRDefault="003C7860">
      <w:pPr>
        <w:sectPr w:rsidR="003C78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7860" w:rsidRDefault="00C77609">
      <w:pPr>
        <w:spacing w:after="0"/>
        <w:ind w:left="120"/>
      </w:pPr>
      <w:bookmarkStart w:id="5" w:name="block-32267569"/>
      <w:bookmarkEnd w:id="4"/>
      <w:r>
        <w:rPr>
          <w:rFonts w:ascii="Times New Roman" w:hAnsi="Times New Roman"/>
          <w:b/>
          <w:sz w:val="28"/>
        </w:rPr>
        <w:lastRenderedPageBreak/>
        <w:t xml:space="preserve"> ПОУРОЧНОЕ ПЛАНИРОВАНИЕ </w:t>
      </w:r>
    </w:p>
    <w:p w:rsidR="003C7860" w:rsidRDefault="00C77609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4 КЛАСС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80"/>
        <w:gridCol w:w="3802"/>
        <w:gridCol w:w="953"/>
        <w:gridCol w:w="1814"/>
        <w:gridCol w:w="1882"/>
        <w:gridCol w:w="1327"/>
        <w:gridCol w:w="2975"/>
      </w:tblGrid>
      <w:tr w:rsidR="003C7860">
        <w:trPr>
          <w:trHeight w:val="144"/>
        </w:trPr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3C7860" w:rsidRDefault="003C7860">
            <w:pPr>
              <w:spacing w:after="0"/>
              <w:ind w:left="135"/>
            </w:pPr>
          </w:p>
        </w:tc>
        <w:tc>
          <w:tcPr>
            <w:tcW w:w="3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3C7860" w:rsidRDefault="003C7860">
            <w:pPr>
              <w:spacing w:after="0"/>
              <w:ind w:left="135"/>
            </w:pPr>
          </w:p>
        </w:tc>
        <w:tc>
          <w:tcPr>
            <w:tcW w:w="4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3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3C7860" w:rsidRDefault="003C7860">
            <w:pPr>
              <w:spacing w:after="0"/>
              <w:ind w:left="135"/>
            </w:pPr>
          </w:p>
        </w:tc>
      </w:tr>
      <w:tr w:rsidR="003C7860">
        <w:trPr>
          <w:trHeight w:val="144"/>
        </w:trPr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/>
        </w:tc>
        <w:tc>
          <w:tcPr>
            <w:tcW w:w="3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/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3C7860" w:rsidRDefault="003C7860">
            <w:pPr>
              <w:spacing w:after="0"/>
              <w:ind w:left="135"/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3C7860" w:rsidRDefault="003C7860">
            <w:pPr>
              <w:spacing w:after="0"/>
              <w:ind w:left="135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3C7860" w:rsidRDefault="003C7860">
            <w:pPr>
              <w:spacing w:after="0"/>
              <w:ind w:left="135"/>
            </w:pPr>
          </w:p>
        </w:tc>
        <w:tc>
          <w:tcPr>
            <w:tcW w:w="13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/>
        </w:tc>
        <w:tc>
          <w:tcPr>
            <w:tcW w:w="2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/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Край, в котором ты живёшь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Первые артисты, народный театр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https://m.edsoo.ru/f5e99484</w:t>
              </w:r>
            </w:hyperlink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Русские народные музыкальные инструменты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https://resh.edu.ru/subject/6/4/</w:t>
            </w:r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Жанры музыкального фольклора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https://resh.edu.ru/subject/6/4/</w:t>
            </w:r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 народов России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https://resh.edu.ru/subject/6/4/</w:t>
            </w:r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https://resh.edu.ru/subject/6/4/</w:t>
            </w:r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Фольклор в творчестве профессиональных музыкантов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https://resh.edu.ru/subject/6/4/</w:t>
            </w:r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Композиторы – детям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https://resh.edu.ru/subject/6/4/</w:t>
            </w:r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Оркестр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https://m.edsoo.ru/f5e98bb0</w:t>
              </w:r>
            </w:hyperlink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Вокальная музыка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https://resh.edu.ru/subject/6/4/</w:t>
            </w:r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Инструментальная музыка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https://resh.edu.ru/subject/6/4/</w:t>
            </w:r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12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Программная музыка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https://resh.edu.ru/subject/6/4/</w:t>
            </w:r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Симфоническая музыка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https://m.edsoo.ru/f5e942cc</w:t>
              </w:r>
            </w:hyperlink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Русские композиторы-классики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https://resh.edu.ru/subject/6/4/</w:t>
            </w:r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Европейские композиторы-классики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https://m.edsoo.ru/f5e99ad8</w:t>
              </w:r>
            </w:hyperlink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Мастерство исполнителя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https://m.edsoo.ru/f5e98962</w:t>
              </w:r>
            </w:hyperlink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Искусство времени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https://resh.edu.ru/subject/6/4/</w:t>
            </w:r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Музыка </w:t>
            </w:r>
            <w:r>
              <w:rPr>
                <w:rFonts w:ascii="Times New Roman" w:hAnsi="Times New Roman"/>
                <w:sz w:val="24"/>
              </w:rPr>
              <w:t>стран ближнего зарубежья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https://resh.edu.ru/subject/6/4/</w:t>
            </w:r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стран ближнего зарубежья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https://resh.edu.ru/subject/6/4/</w:t>
            </w:r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стран дальнего зарубежья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https://resh.edu.ru/subject/6/4/</w:t>
            </w:r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 стран дальнего зарубежья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https://resh.edu.ru/subject/6/4/</w:t>
            </w:r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Религиозные праздники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https://resh.edu.ru/subject/6/4/</w:t>
            </w:r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Музыкальная сказка на сцене, на экране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https://m.edsoo.ru/f5e93f52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https://m.edsoo.ru/f5e96e50</w:t>
              </w:r>
            </w:hyperlink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Театр оперы и балета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https://resh.edu.ru/subject/6/4/</w:t>
            </w:r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Балет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https://resh.edu.ru/subject/6/4/</w:t>
            </w:r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26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Балет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https://resh.edu.ru/subject/6/4/</w:t>
            </w:r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Опера. Главные герои и </w:t>
            </w:r>
            <w:r>
              <w:rPr>
                <w:rFonts w:ascii="Times New Roman" w:hAnsi="Times New Roman"/>
                <w:sz w:val="24"/>
              </w:rPr>
              <w:t>номера оперного спектакля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https://resh.edu.ru/subject/6/4/</w:t>
            </w:r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https://resh.edu.ru/subject/6/4/</w:t>
            </w:r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Патриотическая и народная тема в театре и кино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https://m.edsoo.ru/f5e98d86</w:t>
              </w:r>
            </w:hyperlink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Современные обработки классической музыки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https://resh.edu.ru/subject/6/4/</w:t>
            </w:r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Современные обработки классической музыки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https://resh.edu.ru/subject/6/4/</w:t>
            </w:r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Джаз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https://m.edsoo.ru/f5e95050</w:t>
              </w:r>
            </w:hyperlink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Интонация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https://m.edsoo.ru/f5e9a154</w:t>
              </w:r>
            </w:hyperlink>
          </w:p>
        </w:tc>
      </w:tr>
      <w:tr w:rsidR="003C7860">
        <w:trPr>
          <w:trHeight w:val="144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Музыкальный язык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  <w:u w:val="single"/>
              </w:rPr>
              <w:t>https://resh.edu.ru/subject/6/4/</w:t>
            </w:r>
          </w:p>
        </w:tc>
      </w:tr>
      <w:tr w:rsidR="003C7860">
        <w:trPr>
          <w:trHeight w:val="144"/>
        </w:trPr>
        <w:tc>
          <w:tcPr>
            <w:tcW w:w="4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C776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4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3C7860" w:rsidRDefault="003C7860"/>
        </w:tc>
      </w:tr>
    </w:tbl>
    <w:p w:rsidR="003C7860" w:rsidRDefault="003C7860">
      <w:pPr>
        <w:sectPr w:rsidR="003C78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7860" w:rsidRDefault="00C77609">
      <w:pPr>
        <w:spacing w:after="4" w:line="240" w:lineRule="auto"/>
        <w:ind w:left="115" w:right="2"/>
        <w:jc w:val="center"/>
        <w:outlineLvl w:val="0"/>
        <w:rPr>
          <w:rFonts w:ascii="Open Sans" w:hAnsi="Open Sans"/>
          <w:b/>
          <w:color w:val="181818"/>
          <w:sz w:val="28"/>
        </w:rPr>
      </w:pPr>
      <w:bookmarkStart w:id="6" w:name="block-32267570"/>
      <w:bookmarkEnd w:id="5"/>
      <w:r>
        <w:rPr>
          <w:rFonts w:ascii="Open Sans" w:hAnsi="Open Sans"/>
          <w:b/>
          <w:color w:val="181818"/>
          <w:sz w:val="28"/>
        </w:rPr>
        <w:lastRenderedPageBreak/>
        <w:t>УЧЕБНО-МЕТОДИЧЕСКОЕ ОБЕСПЕЧЕНИЕ ОБРАЗОВАТЕЛЬНОГО</w:t>
      </w:r>
    </w:p>
    <w:p w:rsidR="003C7860" w:rsidRDefault="00C77609">
      <w:pPr>
        <w:spacing w:after="4" w:line="240" w:lineRule="auto"/>
        <w:ind w:left="115" w:right="2"/>
        <w:jc w:val="center"/>
        <w:outlineLvl w:val="0"/>
        <w:rPr>
          <w:rFonts w:ascii="Open Sans" w:hAnsi="Open Sans"/>
          <w:b/>
          <w:color w:val="181818"/>
          <w:sz w:val="28"/>
        </w:rPr>
      </w:pPr>
      <w:r>
        <w:rPr>
          <w:rFonts w:ascii="Open Sans" w:hAnsi="Open Sans"/>
          <w:b/>
          <w:color w:val="181818"/>
          <w:sz w:val="28"/>
        </w:rPr>
        <w:t>ПРОЦЕССА</w:t>
      </w:r>
    </w:p>
    <w:p w:rsidR="003C7860" w:rsidRDefault="003C7860">
      <w:pPr>
        <w:spacing w:after="4" w:line="240" w:lineRule="auto"/>
        <w:ind w:left="115" w:right="2"/>
        <w:outlineLvl w:val="0"/>
        <w:rPr>
          <w:rFonts w:ascii="Open Sans" w:hAnsi="Open Sans"/>
          <w:b/>
          <w:color w:val="181818"/>
          <w:sz w:val="28"/>
        </w:rPr>
      </w:pPr>
    </w:p>
    <w:p w:rsidR="003C7860" w:rsidRDefault="00C77609">
      <w:pPr>
        <w:spacing w:after="4" w:line="240" w:lineRule="auto"/>
        <w:ind w:left="115" w:right="2"/>
        <w:outlineLvl w:val="0"/>
        <w:rPr>
          <w:rFonts w:ascii="Open Sans" w:hAnsi="Open Sans"/>
          <w:b/>
          <w:color w:val="181818"/>
          <w:sz w:val="28"/>
        </w:rPr>
      </w:pPr>
      <w:r>
        <w:rPr>
          <w:rFonts w:ascii="Open Sans" w:hAnsi="Open Sans"/>
          <w:b/>
          <w:color w:val="181818"/>
          <w:sz w:val="28"/>
        </w:rPr>
        <w:t>ОБЯЗАТЕЛЬНЫЕ УЧЕБНЫЕ МАТЕРИАЛЫ ДЛЯ УЧЕНИКА</w:t>
      </w:r>
    </w:p>
    <w:p w:rsidR="003C7860" w:rsidRDefault="00C77609">
      <w:pPr>
        <w:spacing w:after="0" w:line="240" w:lineRule="auto"/>
        <w:ind w:right="6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• Музыка, 4 класс/ Критская Е.Д., Сергеева Г.П., Шмагина Т.С.,</w:t>
      </w:r>
    </w:p>
    <w:p w:rsidR="003C7860" w:rsidRDefault="00C77609">
      <w:pPr>
        <w:spacing w:after="0" w:line="240" w:lineRule="auto"/>
        <w:ind w:right="6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 xml:space="preserve">Акционерное общество </w:t>
      </w:r>
      <w:r>
        <w:rPr>
          <w:rFonts w:ascii="Times New Roman" w:hAnsi="Times New Roman"/>
          <w:color w:val="181818"/>
          <w:sz w:val="28"/>
        </w:rPr>
        <w:t>«Издательство «Просвещение»</w:t>
      </w:r>
    </w:p>
    <w:p w:rsidR="003C7860" w:rsidRDefault="00C77609">
      <w:pPr>
        <w:spacing w:after="0" w:line="240" w:lineRule="auto"/>
        <w:ind w:right="6"/>
        <w:rPr>
          <w:rFonts w:ascii="Open Sans" w:hAnsi="Open Sans"/>
          <w:color w:val="181818"/>
          <w:sz w:val="28"/>
        </w:rPr>
      </w:pPr>
      <w:r>
        <w:rPr>
          <w:rFonts w:ascii="Calibri" w:hAnsi="Calibri"/>
          <w:color w:val="181818"/>
        </w:rPr>
        <w:t> </w:t>
      </w:r>
    </w:p>
    <w:p w:rsidR="003C7860" w:rsidRDefault="00C77609">
      <w:pPr>
        <w:spacing w:after="4" w:line="240" w:lineRule="auto"/>
        <w:ind w:left="115" w:right="2"/>
        <w:outlineLvl w:val="0"/>
        <w:rPr>
          <w:rFonts w:ascii="Open Sans" w:hAnsi="Open Sans"/>
          <w:b/>
          <w:color w:val="181818"/>
          <w:sz w:val="28"/>
        </w:rPr>
      </w:pPr>
      <w:r>
        <w:rPr>
          <w:rFonts w:ascii="Open Sans" w:hAnsi="Open Sans"/>
          <w:b/>
          <w:color w:val="181818"/>
          <w:sz w:val="28"/>
        </w:rPr>
        <w:t>МЕТОДИЧЕСКИЕ МАТЕРИАЛЫ ДЛЯ УЧИТЕЛЯ</w:t>
      </w:r>
    </w:p>
    <w:p w:rsidR="003C7860" w:rsidRDefault="00C77609">
      <w:pPr>
        <w:spacing w:after="0" w:line="22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​</w:t>
      </w:r>
      <w:r>
        <w:rPr>
          <w:rFonts w:ascii="Open Sans" w:hAnsi="Open Sans"/>
          <w:color w:val="181818"/>
          <w:sz w:val="28"/>
        </w:rPr>
        <w:t>•</w:t>
      </w:r>
      <w:r>
        <w:rPr>
          <w:rFonts w:ascii="Times New Roman" w:hAnsi="Times New Roman"/>
          <w:sz w:val="28"/>
        </w:rPr>
        <w:t xml:space="preserve"> Музыка: 4-й класс: учебник, 4 класс/ Критская Е. Д., Сергеева Г. П., Шмагина Т. С., Акционерное общество «Издательство «Просвещение»</w:t>
      </w:r>
    </w:p>
    <w:p w:rsidR="003C7860" w:rsidRDefault="00C77609">
      <w:pPr>
        <w:spacing w:after="0" w:line="225" w:lineRule="atLeas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‌</w:t>
      </w:r>
      <w:bookmarkStart w:id="7" w:name="6c624f83-d6f6-4560-bdb9-085c19f7dab0"/>
      <w:r>
        <w:rPr>
          <w:rFonts w:ascii="Open Sans" w:hAnsi="Open Sans"/>
          <w:color w:val="181818"/>
          <w:sz w:val="28"/>
        </w:rPr>
        <w:t>•</w:t>
      </w:r>
      <w:r>
        <w:rPr>
          <w:rFonts w:ascii="Times New Roman" w:hAnsi="Times New Roman"/>
          <w:sz w:val="28"/>
        </w:rPr>
        <w:t xml:space="preserve">  Музыка. Фонохрестоматия. 1-4класс [Электронный ресу</w:t>
      </w:r>
      <w:r>
        <w:rPr>
          <w:rFonts w:ascii="Times New Roman" w:hAnsi="Times New Roman"/>
          <w:sz w:val="28"/>
        </w:rPr>
        <w:t>рс] / сост. Е. Д. Критская, Г. П. Сергеева, Т.С. Шмагина. – М.: Просвещение, 2019. – 1 электрон. опт. диск (CD-ROM).</w:t>
      </w:r>
      <w:bookmarkEnd w:id="7"/>
      <w:r>
        <w:rPr>
          <w:rFonts w:ascii="Times New Roman" w:hAnsi="Times New Roman"/>
          <w:sz w:val="28"/>
        </w:rPr>
        <w:t>‌​</w:t>
      </w:r>
    </w:p>
    <w:p w:rsidR="003C7860" w:rsidRDefault="00C77609">
      <w:pPr>
        <w:spacing w:after="0" w:line="225" w:lineRule="atLeast"/>
        <w:rPr>
          <w:rFonts w:ascii="Open Sans" w:hAnsi="Open Sans"/>
          <w:color w:val="181818"/>
          <w:sz w:val="21"/>
        </w:rPr>
      </w:pPr>
      <w:r>
        <w:rPr>
          <w:rFonts w:ascii="Calibri" w:hAnsi="Calibri"/>
          <w:color w:val="181818"/>
        </w:rPr>
        <w:t> </w:t>
      </w:r>
    </w:p>
    <w:p w:rsidR="003C7860" w:rsidRDefault="00C77609">
      <w:pPr>
        <w:spacing w:after="0" w:line="240" w:lineRule="auto"/>
        <w:ind w:left="115" w:right="2"/>
        <w:outlineLvl w:val="0"/>
        <w:rPr>
          <w:rFonts w:ascii="Open Sans" w:hAnsi="Open Sans"/>
          <w:b/>
          <w:color w:val="181818"/>
          <w:sz w:val="28"/>
        </w:rPr>
      </w:pPr>
      <w:r>
        <w:rPr>
          <w:rFonts w:ascii="Open Sans" w:hAnsi="Open Sans"/>
          <w:b/>
          <w:color w:val="181818"/>
          <w:sz w:val="28"/>
        </w:rPr>
        <w:t>ЦИФРОВЫЕ ОБРАЗОВАТЕЛЬНЫЕ РЕСУРСЫ И РЕСУРСЫ СЕТИ</w:t>
      </w:r>
    </w:p>
    <w:p w:rsidR="003C7860" w:rsidRDefault="00C77609">
      <w:pPr>
        <w:spacing w:after="0" w:line="240" w:lineRule="auto"/>
        <w:ind w:left="115" w:right="2"/>
        <w:outlineLvl w:val="0"/>
        <w:rPr>
          <w:rFonts w:ascii="Open Sans" w:hAnsi="Open Sans"/>
          <w:b/>
          <w:color w:val="181818"/>
          <w:sz w:val="28"/>
        </w:rPr>
      </w:pPr>
      <w:r>
        <w:rPr>
          <w:rFonts w:ascii="Open Sans" w:hAnsi="Open Sans"/>
          <w:b/>
          <w:color w:val="181818"/>
          <w:sz w:val="28"/>
        </w:rPr>
        <w:t>ИНТЕРНЕТ</w:t>
      </w:r>
    </w:p>
    <w:bookmarkEnd w:id="6"/>
    <w:p w:rsidR="003C7860" w:rsidRDefault="003C7860">
      <w:pPr>
        <w:spacing w:after="0" w:line="240" w:lineRule="auto"/>
        <w:ind w:left="115" w:right="2"/>
        <w:outlineLvl w:val="0"/>
        <w:rPr>
          <w:rFonts w:ascii="Open Sans" w:hAnsi="Open Sans"/>
          <w:b/>
          <w:color w:val="181818"/>
          <w:sz w:val="28"/>
        </w:rPr>
      </w:pPr>
    </w:p>
    <w:p w:rsidR="003C7860" w:rsidRDefault="00C77609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Библиотека ЦОК </w:t>
      </w:r>
    </w:p>
    <w:p w:rsidR="003C7860" w:rsidRDefault="003C7860">
      <w:pPr>
        <w:spacing w:after="0"/>
        <w:rPr>
          <w:rFonts w:ascii="Times New Roman" w:hAnsi="Times New Roman"/>
          <w:color w:val="0000FF"/>
          <w:sz w:val="28"/>
        </w:rPr>
      </w:pPr>
      <w:hyperlink r:id="rId44" w:history="1">
        <w:r w:rsidR="00C77609">
          <w:rPr>
            <w:rFonts w:ascii="Times New Roman" w:hAnsi="Times New Roman"/>
            <w:color w:val="0000FF"/>
            <w:sz w:val="28"/>
            <w:u w:val="single"/>
          </w:rPr>
          <w:t>https://m.edsoo.ru/</w:t>
        </w:r>
      </w:hyperlink>
    </w:p>
    <w:p w:rsidR="003C7860" w:rsidRDefault="003C7860">
      <w:pPr>
        <w:spacing w:after="0" w:line="240" w:lineRule="auto"/>
        <w:ind w:right="6"/>
        <w:rPr>
          <w:color w:val="0000FF"/>
        </w:rPr>
      </w:pPr>
    </w:p>
    <w:p w:rsidR="003C7860" w:rsidRDefault="00C77609">
      <w:pPr>
        <w:spacing w:after="0" w:line="240" w:lineRule="auto"/>
        <w:ind w:right="6"/>
        <w:rPr>
          <w:rFonts w:ascii="Times New Roman" w:hAnsi="Times New Roman"/>
          <w:color w:val="0000FF"/>
          <w:sz w:val="28"/>
          <w:u w:val="single"/>
        </w:rPr>
      </w:pPr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sz w:val="28"/>
        </w:rPr>
        <w:t>Российская электронная школа</w:t>
      </w:r>
      <w:r>
        <w:rPr>
          <w:sz w:val="28"/>
        </w:rPr>
        <w:br/>
      </w:r>
      <w:hyperlink r:id="rId45" w:history="1">
        <w:r>
          <w:rPr>
            <w:rStyle w:val="a5"/>
            <w:rFonts w:ascii="Times New Roman" w:hAnsi="Times New Roman"/>
            <w:color w:val="0000FF"/>
            <w:sz w:val="28"/>
          </w:rPr>
          <w:t>https://resh.edu.ru</w:t>
        </w:r>
      </w:hyperlink>
    </w:p>
    <w:p w:rsidR="003C7860" w:rsidRDefault="003C7860">
      <w:pPr>
        <w:spacing w:after="0" w:line="240" w:lineRule="auto"/>
        <w:ind w:right="6"/>
        <w:rPr>
          <w:rFonts w:ascii="Open Sans" w:hAnsi="Open Sans"/>
          <w:color w:val="181818"/>
          <w:sz w:val="21"/>
        </w:rPr>
      </w:pPr>
    </w:p>
    <w:p w:rsidR="003C7860" w:rsidRDefault="00C77609">
      <w:pPr>
        <w:spacing w:after="0" w:line="240" w:lineRule="auto"/>
        <w:ind w:right="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Виртуальный музей музыкальных инструментов</w:t>
      </w:r>
      <w:r>
        <w:rPr>
          <w:rFonts w:ascii="Times New Roman" w:hAnsi="Times New Roman"/>
          <w:sz w:val="24"/>
        </w:rPr>
        <w:t xml:space="preserve"> </w:t>
      </w:r>
    </w:p>
    <w:p w:rsidR="003C7860" w:rsidRDefault="003C7860">
      <w:pPr>
        <w:spacing w:after="0"/>
        <w:rPr>
          <w:rStyle w:val="a5"/>
          <w:rFonts w:ascii="Times New Roman" w:hAnsi="Times New Roman"/>
          <w:color w:val="0000FF"/>
          <w:sz w:val="28"/>
        </w:rPr>
      </w:pPr>
      <w:hyperlink r:id="rId46" w:history="1">
        <w:r w:rsidR="00C77609">
          <w:rPr>
            <w:rStyle w:val="a5"/>
            <w:rFonts w:ascii="Times New Roman" w:hAnsi="Times New Roman"/>
            <w:color w:val="0000FF"/>
            <w:sz w:val="28"/>
          </w:rPr>
          <w:t>http://www.music-instrument.ru</w:t>
        </w:r>
      </w:hyperlink>
    </w:p>
    <w:p w:rsidR="003C7860" w:rsidRDefault="003C7860">
      <w:pPr>
        <w:spacing w:after="0"/>
        <w:rPr>
          <w:rFonts w:ascii="Times New Roman" w:hAnsi="Times New Roman"/>
          <w:color w:val="0000FF"/>
          <w:sz w:val="28"/>
          <w:u w:val="single"/>
        </w:rPr>
      </w:pPr>
    </w:p>
    <w:p w:rsidR="003C7860" w:rsidRDefault="00C77609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Детские электронные книги и презентации </w:t>
      </w:r>
    </w:p>
    <w:p w:rsidR="003C7860" w:rsidRDefault="003C7860">
      <w:pPr>
        <w:spacing w:after="0"/>
        <w:rPr>
          <w:rStyle w:val="a5"/>
          <w:rFonts w:ascii="Times New Roman" w:hAnsi="Times New Roman"/>
          <w:color w:val="0000FF"/>
          <w:sz w:val="28"/>
        </w:rPr>
      </w:pPr>
      <w:hyperlink r:id="rId47" w:history="1">
        <w:r w:rsidR="00C77609">
          <w:rPr>
            <w:rStyle w:val="a5"/>
            <w:rFonts w:ascii="Times New Roman" w:hAnsi="Times New Roman"/>
            <w:color w:val="0000FF"/>
            <w:sz w:val="28"/>
          </w:rPr>
          <w:t>http://viki.rdf.ru/</w:t>
        </w:r>
      </w:hyperlink>
    </w:p>
    <w:p w:rsidR="003C7860" w:rsidRDefault="003C7860">
      <w:pPr>
        <w:spacing w:after="0"/>
        <w:rPr>
          <w:rFonts w:ascii="Times New Roman" w:hAnsi="Times New Roman"/>
          <w:color w:val="0000FF"/>
          <w:sz w:val="28"/>
        </w:rPr>
      </w:pPr>
    </w:p>
    <w:p w:rsidR="003C7860" w:rsidRDefault="00C77609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Единая коллекция Цифровых Образовательных Ресурсов. </w:t>
      </w:r>
    </w:p>
    <w:p w:rsidR="003C7860" w:rsidRDefault="00C77609">
      <w:pPr>
        <w:spacing w:after="0"/>
        <w:rPr>
          <w:rFonts w:ascii="Times New Roman" w:hAnsi="Times New Roman"/>
          <w:color w:val="0000FF"/>
          <w:sz w:val="28"/>
          <w:u w:val="single"/>
        </w:rPr>
      </w:pPr>
      <w:r>
        <w:rPr>
          <w:rFonts w:ascii="Times New Roman" w:hAnsi="Times New Roman"/>
          <w:color w:val="0000FF"/>
          <w:sz w:val="28"/>
        </w:rPr>
        <w:t>http://school-collection.edu.ru</w:t>
      </w:r>
    </w:p>
    <w:p w:rsidR="003C7860" w:rsidRDefault="003C7860"/>
    <w:sectPr w:rsidR="003C7860" w:rsidSect="003C7860">
      <w:pgSz w:w="11907" w:h="16839"/>
      <w:pgMar w:top="1440" w:right="1440" w:bottom="567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C7860"/>
    <w:rsid w:val="003C7860"/>
    <w:rsid w:val="00C77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3C7860"/>
  </w:style>
  <w:style w:type="paragraph" w:styleId="10">
    <w:name w:val="heading 1"/>
    <w:basedOn w:val="a"/>
    <w:next w:val="a"/>
    <w:link w:val="11"/>
    <w:uiPriority w:val="9"/>
    <w:qFormat/>
    <w:rsid w:val="003C7860"/>
    <w:pPr>
      <w:keepNext/>
      <w:keepLines/>
      <w:spacing w:before="480"/>
      <w:outlineLvl w:val="0"/>
    </w:pPr>
    <w:rPr>
      <w:rFonts w:asciiTheme="majorHAnsi" w:hAnsiTheme="majorHAnsi"/>
      <w:b/>
      <w:color w:val="2F5496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rsid w:val="003C7860"/>
    <w:pPr>
      <w:keepNext/>
      <w:keepLines/>
      <w:spacing w:before="200"/>
      <w:outlineLvl w:val="1"/>
    </w:pPr>
    <w:rPr>
      <w:rFonts w:asciiTheme="majorHAnsi" w:hAnsiTheme="majorHAnsi"/>
      <w:b/>
      <w:color w:val="4472C4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rsid w:val="003C7860"/>
    <w:pPr>
      <w:keepNext/>
      <w:keepLines/>
      <w:spacing w:before="200"/>
      <w:outlineLvl w:val="2"/>
    </w:pPr>
    <w:rPr>
      <w:rFonts w:asciiTheme="majorHAnsi" w:hAnsiTheme="majorHAnsi"/>
      <w:b/>
      <w:color w:val="4472C4" w:themeColor="accent1"/>
    </w:rPr>
  </w:style>
  <w:style w:type="paragraph" w:styleId="4">
    <w:name w:val="heading 4"/>
    <w:basedOn w:val="a"/>
    <w:next w:val="a"/>
    <w:link w:val="40"/>
    <w:uiPriority w:val="9"/>
    <w:qFormat/>
    <w:rsid w:val="003C7860"/>
    <w:pPr>
      <w:keepNext/>
      <w:keepLines/>
      <w:spacing w:before="200"/>
      <w:outlineLvl w:val="3"/>
    </w:pPr>
    <w:rPr>
      <w:rFonts w:asciiTheme="majorHAnsi" w:hAnsiTheme="majorHAnsi"/>
      <w:b/>
      <w:i/>
      <w:color w:val="4472C4" w:themeColor="accent1"/>
    </w:rPr>
  </w:style>
  <w:style w:type="paragraph" w:styleId="5">
    <w:name w:val="heading 5"/>
    <w:next w:val="a"/>
    <w:link w:val="50"/>
    <w:uiPriority w:val="9"/>
    <w:qFormat/>
    <w:rsid w:val="003C7860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3C7860"/>
  </w:style>
  <w:style w:type="paragraph" w:styleId="21">
    <w:name w:val="toc 2"/>
    <w:next w:val="a"/>
    <w:link w:val="22"/>
    <w:uiPriority w:val="39"/>
    <w:rsid w:val="003C7860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3C7860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3C7860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3C7860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3C7860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3C7860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3C7860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3C7860"/>
    <w:rPr>
      <w:rFonts w:ascii="XO Thames" w:hAnsi="XO Thames"/>
      <w:sz w:val="28"/>
    </w:rPr>
  </w:style>
  <w:style w:type="paragraph" w:styleId="a3">
    <w:name w:val="Normal Indent"/>
    <w:basedOn w:val="a"/>
    <w:link w:val="a4"/>
    <w:rsid w:val="003C7860"/>
    <w:pPr>
      <w:ind w:left="720"/>
    </w:pPr>
  </w:style>
  <w:style w:type="character" w:customStyle="1" w:styleId="a4">
    <w:name w:val="Обычный отступ Знак"/>
    <w:basedOn w:val="1"/>
    <w:link w:val="a3"/>
    <w:rsid w:val="003C7860"/>
  </w:style>
  <w:style w:type="character" w:customStyle="1" w:styleId="30">
    <w:name w:val="Заголовок 3 Знак"/>
    <w:basedOn w:val="1"/>
    <w:link w:val="3"/>
    <w:rsid w:val="003C7860"/>
    <w:rPr>
      <w:rFonts w:asciiTheme="majorHAnsi" w:hAnsiTheme="majorHAnsi"/>
      <w:b/>
      <w:color w:val="4472C4" w:themeColor="accent1"/>
    </w:rPr>
  </w:style>
  <w:style w:type="paragraph" w:styleId="31">
    <w:name w:val="toc 3"/>
    <w:next w:val="a"/>
    <w:link w:val="32"/>
    <w:uiPriority w:val="39"/>
    <w:rsid w:val="003C7860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3C7860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3C7860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3C7860"/>
    <w:rPr>
      <w:rFonts w:asciiTheme="majorHAnsi" w:hAnsiTheme="majorHAnsi"/>
      <w:b/>
      <w:color w:val="2F5496" w:themeColor="accent1" w:themeShade="BF"/>
      <w:sz w:val="28"/>
    </w:rPr>
  </w:style>
  <w:style w:type="paragraph" w:customStyle="1" w:styleId="12">
    <w:name w:val="Гиперссылка1"/>
    <w:basedOn w:val="13"/>
    <w:link w:val="a5"/>
    <w:rsid w:val="003C7860"/>
    <w:rPr>
      <w:color w:val="0563C1" w:themeColor="hyperlink"/>
      <w:u w:val="single"/>
    </w:rPr>
  </w:style>
  <w:style w:type="character" w:styleId="a5">
    <w:name w:val="Hyperlink"/>
    <w:basedOn w:val="a0"/>
    <w:link w:val="12"/>
    <w:rsid w:val="003C7860"/>
    <w:rPr>
      <w:color w:val="0563C1" w:themeColor="hyperlink"/>
      <w:u w:val="single"/>
    </w:rPr>
  </w:style>
  <w:style w:type="paragraph" w:customStyle="1" w:styleId="Footnote">
    <w:name w:val="Footnote"/>
    <w:link w:val="Footnote0"/>
    <w:rsid w:val="003C786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3C7860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3C7860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3C7860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3C786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3C7860"/>
    <w:rPr>
      <w:rFonts w:ascii="XO Thames" w:hAnsi="XO Thames"/>
      <w:sz w:val="20"/>
    </w:rPr>
  </w:style>
  <w:style w:type="paragraph" w:styleId="a6">
    <w:name w:val="caption"/>
    <w:basedOn w:val="a"/>
    <w:next w:val="a"/>
    <w:link w:val="a7"/>
    <w:rsid w:val="003C7860"/>
    <w:pPr>
      <w:spacing w:line="240" w:lineRule="auto"/>
    </w:pPr>
    <w:rPr>
      <w:b/>
      <w:color w:val="4472C4" w:themeColor="accent1"/>
      <w:sz w:val="18"/>
    </w:rPr>
  </w:style>
  <w:style w:type="character" w:customStyle="1" w:styleId="a7">
    <w:name w:val="Название объекта Знак"/>
    <w:basedOn w:val="1"/>
    <w:link w:val="a6"/>
    <w:rsid w:val="003C7860"/>
    <w:rPr>
      <w:b/>
      <w:color w:val="4472C4" w:themeColor="accent1"/>
      <w:sz w:val="18"/>
    </w:rPr>
  </w:style>
  <w:style w:type="paragraph" w:styleId="9">
    <w:name w:val="toc 9"/>
    <w:next w:val="a"/>
    <w:link w:val="90"/>
    <w:uiPriority w:val="39"/>
    <w:rsid w:val="003C7860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3C7860"/>
    <w:rPr>
      <w:rFonts w:ascii="XO Thames" w:hAnsi="XO Thames"/>
      <w:sz w:val="28"/>
    </w:rPr>
  </w:style>
  <w:style w:type="paragraph" w:customStyle="1" w:styleId="UnresolvedMention">
    <w:name w:val="Unresolved Mention"/>
    <w:basedOn w:val="13"/>
    <w:link w:val="UnresolvedMention0"/>
    <w:rsid w:val="003C7860"/>
    <w:rPr>
      <w:color w:val="605E5C"/>
      <w:shd w:val="clear" w:color="auto" w:fill="E1DFDD"/>
    </w:rPr>
  </w:style>
  <w:style w:type="character" w:customStyle="1" w:styleId="UnresolvedMention0">
    <w:name w:val="Unresolved Mention"/>
    <w:basedOn w:val="a0"/>
    <w:link w:val="UnresolvedMention"/>
    <w:rsid w:val="003C7860"/>
    <w:rPr>
      <w:color w:val="605E5C"/>
      <w:shd w:val="clear" w:color="auto" w:fill="E1DFDD"/>
    </w:rPr>
  </w:style>
  <w:style w:type="paragraph" w:styleId="8">
    <w:name w:val="toc 8"/>
    <w:next w:val="a"/>
    <w:link w:val="80"/>
    <w:uiPriority w:val="39"/>
    <w:rsid w:val="003C7860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3C7860"/>
    <w:rPr>
      <w:rFonts w:ascii="XO Thames" w:hAnsi="XO Thames"/>
      <w:sz w:val="28"/>
    </w:rPr>
  </w:style>
  <w:style w:type="paragraph" w:styleId="a8">
    <w:name w:val="header"/>
    <w:basedOn w:val="a"/>
    <w:link w:val="a9"/>
    <w:rsid w:val="003C7860"/>
    <w:pPr>
      <w:tabs>
        <w:tab w:val="center" w:pos="4680"/>
        <w:tab w:val="right" w:pos="9360"/>
      </w:tabs>
    </w:pPr>
  </w:style>
  <w:style w:type="character" w:customStyle="1" w:styleId="a9">
    <w:name w:val="Верхний колонтитул Знак"/>
    <w:basedOn w:val="1"/>
    <w:link w:val="a8"/>
    <w:rsid w:val="003C7860"/>
  </w:style>
  <w:style w:type="paragraph" w:styleId="51">
    <w:name w:val="toc 5"/>
    <w:next w:val="a"/>
    <w:link w:val="52"/>
    <w:uiPriority w:val="39"/>
    <w:rsid w:val="003C7860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3C7860"/>
    <w:rPr>
      <w:rFonts w:ascii="XO Thames" w:hAnsi="XO Thames"/>
      <w:sz w:val="28"/>
    </w:rPr>
  </w:style>
  <w:style w:type="paragraph" w:customStyle="1" w:styleId="13">
    <w:name w:val="Основной шрифт абзаца1"/>
    <w:link w:val="16"/>
    <w:rsid w:val="003C7860"/>
  </w:style>
  <w:style w:type="paragraph" w:customStyle="1" w:styleId="16">
    <w:name w:val="Выделение1"/>
    <w:basedOn w:val="13"/>
    <w:link w:val="aa"/>
    <w:rsid w:val="003C7860"/>
    <w:rPr>
      <w:i/>
    </w:rPr>
  </w:style>
  <w:style w:type="character" w:styleId="aa">
    <w:name w:val="Emphasis"/>
    <w:basedOn w:val="a0"/>
    <w:link w:val="16"/>
    <w:rsid w:val="003C7860"/>
    <w:rPr>
      <w:i/>
    </w:rPr>
  </w:style>
  <w:style w:type="paragraph" w:styleId="ab">
    <w:name w:val="Subtitle"/>
    <w:basedOn w:val="a"/>
    <w:next w:val="a"/>
    <w:link w:val="ac"/>
    <w:uiPriority w:val="11"/>
    <w:qFormat/>
    <w:rsid w:val="003C7860"/>
    <w:pPr>
      <w:numPr>
        <w:ilvl w:val="1"/>
      </w:numPr>
      <w:ind w:left="86"/>
    </w:pPr>
    <w:rPr>
      <w:rFonts w:asciiTheme="majorHAnsi" w:hAnsiTheme="majorHAnsi"/>
      <w:i/>
      <w:color w:val="4472C4" w:themeColor="accent1"/>
      <w:spacing w:val="15"/>
      <w:sz w:val="24"/>
    </w:rPr>
  </w:style>
  <w:style w:type="character" w:customStyle="1" w:styleId="ac">
    <w:name w:val="Подзаголовок Знак"/>
    <w:basedOn w:val="1"/>
    <w:link w:val="ab"/>
    <w:rsid w:val="003C7860"/>
    <w:rPr>
      <w:rFonts w:asciiTheme="majorHAnsi" w:hAnsiTheme="majorHAnsi"/>
      <w:i/>
      <w:color w:val="4472C4" w:themeColor="accent1"/>
      <w:spacing w:val="15"/>
      <w:sz w:val="24"/>
    </w:rPr>
  </w:style>
  <w:style w:type="paragraph" w:styleId="ad">
    <w:name w:val="Title"/>
    <w:basedOn w:val="a"/>
    <w:next w:val="a"/>
    <w:link w:val="ae"/>
    <w:uiPriority w:val="10"/>
    <w:qFormat/>
    <w:rsid w:val="003C7860"/>
    <w:pPr>
      <w:spacing w:after="300"/>
      <w:contextualSpacing/>
    </w:pPr>
    <w:rPr>
      <w:rFonts w:asciiTheme="majorHAnsi" w:hAnsiTheme="majorHAnsi"/>
      <w:color w:val="323E4F" w:themeColor="text2" w:themeShade="BF"/>
      <w:spacing w:val="5"/>
      <w:sz w:val="52"/>
    </w:rPr>
  </w:style>
  <w:style w:type="character" w:customStyle="1" w:styleId="ae">
    <w:name w:val="Название Знак"/>
    <w:basedOn w:val="1"/>
    <w:link w:val="ad"/>
    <w:rsid w:val="003C7860"/>
    <w:rPr>
      <w:rFonts w:asciiTheme="majorHAnsi" w:hAnsiTheme="majorHAnsi"/>
      <w:color w:val="323E4F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sid w:val="003C7860"/>
    <w:rPr>
      <w:rFonts w:asciiTheme="majorHAnsi" w:hAnsiTheme="majorHAnsi"/>
      <w:b/>
      <w:i/>
      <w:color w:val="4472C4" w:themeColor="accent1"/>
    </w:rPr>
  </w:style>
  <w:style w:type="character" w:customStyle="1" w:styleId="20">
    <w:name w:val="Заголовок 2 Знак"/>
    <w:basedOn w:val="1"/>
    <w:link w:val="2"/>
    <w:rsid w:val="003C7860"/>
    <w:rPr>
      <w:rFonts w:asciiTheme="majorHAnsi" w:hAnsiTheme="majorHAnsi"/>
      <w:b/>
      <w:color w:val="4472C4" w:themeColor="accent1"/>
      <w:sz w:val="26"/>
    </w:rPr>
  </w:style>
  <w:style w:type="table" w:styleId="af">
    <w:name w:val="Table Grid"/>
    <w:basedOn w:val="a1"/>
    <w:rsid w:val="003C78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C77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77609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ea4" TargetMode="External"/><Relationship Id="rId18" Type="http://schemas.openxmlformats.org/officeDocument/2006/relationships/hyperlink" Target="https://m.edsoo.ru/7f412ea4" TargetMode="External"/><Relationship Id="rId26" Type="http://schemas.openxmlformats.org/officeDocument/2006/relationships/hyperlink" Target="https://m.edsoo.ru/7f412ea4" TargetMode="External"/><Relationship Id="rId39" Type="http://schemas.openxmlformats.org/officeDocument/2006/relationships/hyperlink" Target="https://m.edsoo.ru/f5e93f52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m.edsoo.ru/7f412ea4" TargetMode="External"/><Relationship Id="rId34" Type="http://schemas.openxmlformats.org/officeDocument/2006/relationships/hyperlink" Target="https://m.edsoo.ru/f5e99484" TargetMode="External"/><Relationship Id="rId42" Type="http://schemas.openxmlformats.org/officeDocument/2006/relationships/hyperlink" Target="https://m.edsoo.ru/f5e95050" TargetMode="External"/><Relationship Id="rId47" Type="http://schemas.openxmlformats.org/officeDocument/2006/relationships/hyperlink" Target="http://viki.rdf.ru/" TargetMode="External"/><Relationship Id="rId50" Type="http://schemas.microsoft.com/office/2007/relationships/stylesWithEffects" Target="stylesWithEffects.xml"/><Relationship Id="rId7" Type="http://schemas.openxmlformats.org/officeDocument/2006/relationships/hyperlink" Target="https://m.edsoo.ru/7f412ea4" TargetMode="External"/><Relationship Id="rId12" Type="http://schemas.openxmlformats.org/officeDocument/2006/relationships/hyperlink" Target="https://m.edsoo.ru/7f412ea4" TargetMode="External"/><Relationship Id="rId17" Type="http://schemas.openxmlformats.org/officeDocument/2006/relationships/hyperlink" Target="https://m.edsoo.ru/7f412ea4" TargetMode="External"/><Relationship Id="rId25" Type="http://schemas.openxmlformats.org/officeDocument/2006/relationships/hyperlink" Target="https://m.edsoo.ru/7f412ea4" TargetMode="External"/><Relationship Id="rId33" Type="http://schemas.openxmlformats.org/officeDocument/2006/relationships/hyperlink" Target="https://m.edsoo.ru/7f412ea4" TargetMode="External"/><Relationship Id="rId38" Type="http://schemas.openxmlformats.org/officeDocument/2006/relationships/hyperlink" Target="https://m.edsoo.ru/f5e98962" TargetMode="External"/><Relationship Id="rId46" Type="http://schemas.openxmlformats.org/officeDocument/2006/relationships/hyperlink" Target="http://www.music-instrument.ru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2ea4" TargetMode="External"/><Relationship Id="rId20" Type="http://schemas.openxmlformats.org/officeDocument/2006/relationships/hyperlink" Target="https://m.edsoo.ru/7f412ea4" TargetMode="External"/><Relationship Id="rId29" Type="http://schemas.openxmlformats.org/officeDocument/2006/relationships/hyperlink" Target="https://m.edsoo.ru/7f412ea4" TargetMode="External"/><Relationship Id="rId41" Type="http://schemas.openxmlformats.org/officeDocument/2006/relationships/hyperlink" Target="https://m.edsoo.ru/f5e98d86" TargetMode="External"/><Relationship Id="rId1" Type="http://schemas.openxmlformats.org/officeDocument/2006/relationships/styles" Target="styles.xml"/><Relationship Id="rId6" Type="http://schemas.openxmlformats.org/officeDocument/2006/relationships/hyperlink" Target="https://resh.edu.ru" TargetMode="External"/><Relationship Id="rId11" Type="http://schemas.openxmlformats.org/officeDocument/2006/relationships/hyperlink" Target="https://m.edsoo.ru/7f412ea4" TargetMode="External"/><Relationship Id="rId24" Type="http://schemas.openxmlformats.org/officeDocument/2006/relationships/hyperlink" Target="https://m.edsoo.ru/7f412ea4" TargetMode="External"/><Relationship Id="rId32" Type="http://schemas.openxmlformats.org/officeDocument/2006/relationships/hyperlink" Target="https://m.edsoo.ru/7f412ea4" TargetMode="External"/><Relationship Id="rId37" Type="http://schemas.openxmlformats.org/officeDocument/2006/relationships/hyperlink" Target="https://m.edsoo.ru/f5e99ad8" TargetMode="External"/><Relationship Id="rId40" Type="http://schemas.openxmlformats.org/officeDocument/2006/relationships/hyperlink" Target="https://m.edsoo.ru/f5e96e50" TargetMode="External"/><Relationship Id="rId45" Type="http://schemas.openxmlformats.org/officeDocument/2006/relationships/hyperlink" Target="https://resh.edu.ru" TargetMode="External"/><Relationship Id="rId5" Type="http://schemas.openxmlformats.org/officeDocument/2006/relationships/hyperlink" Target="https://m.edsoo.ru/7f412ea4" TargetMode="External"/><Relationship Id="rId15" Type="http://schemas.openxmlformats.org/officeDocument/2006/relationships/hyperlink" Target="https://m.edsoo.ru/7f412ea4" TargetMode="External"/><Relationship Id="rId23" Type="http://schemas.openxmlformats.org/officeDocument/2006/relationships/hyperlink" Target="https://m.edsoo.ru/7f412ea4" TargetMode="External"/><Relationship Id="rId28" Type="http://schemas.openxmlformats.org/officeDocument/2006/relationships/hyperlink" Target="https://m.edsoo.ru/7f412ea4" TargetMode="External"/><Relationship Id="rId36" Type="http://schemas.openxmlformats.org/officeDocument/2006/relationships/hyperlink" Target="https://m.edsoo.ru/f5e942cc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m.edsoo.ru/7f412ea4" TargetMode="External"/><Relationship Id="rId19" Type="http://schemas.openxmlformats.org/officeDocument/2006/relationships/hyperlink" Target="https://m.edsoo.ru/7f412ea4" TargetMode="External"/><Relationship Id="rId31" Type="http://schemas.openxmlformats.org/officeDocument/2006/relationships/hyperlink" Target="https://m.edsoo.ru/7f412ea4" TargetMode="External"/><Relationship Id="rId44" Type="http://schemas.openxmlformats.org/officeDocument/2006/relationships/hyperlink" Target="https://m.edsoo.ru/7f411da6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7f412ea4" TargetMode="External"/><Relationship Id="rId14" Type="http://schemas.openxmlformats.org/officeDocument/2006/relationships/hyperlink" Target="https://m.edsoo.ru/7f412ea4" TargetMode="External"/><Relationship Id="rId22" Type="http://schemas.openxmlformats.org/officeDocument/2006/relationships/hyperlink" Target="https://m.edsoo.ru/7f412ea4" TargetMode="External"/><Relationship Id="rId27" Type="http://schemas.openxmlformats.org/officeDocument/2006/relationships/hyperlink" Target="https://m.edsoo.ru/7f412ea4" TargetMode="External"/><Relationship Id="rId30" Type="http://schemas.openxmlformats.org/officeDocument/2006/relationships/hyperlink" Target="https://m.edsoo.ru/7f412ea4" TargetMode="External"/><Relationship Id="rId35" Type="http://schemas.openxmlformats.org/officeDocument/2006/relationships/hyperlink" Target="https://m.edsoo.ru/f5e98bb0" TargetMode="External"/><Relationship Id="rId43" Type="http://schemas.openxmlformats.org/officeDocument/2006/relationships/hyperlink" Target="https://m.edsoo.ru/f5e9a154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56</Pages>
  <Words>13485</Words>
  <Characters>76865</Characters>
  <Application>Microsoft Office Word</Application>
  <DocSecurity>0</DocSecurity>
  <Lines>640</Lines>
  <Paragraphs>180</Paragraphs>
  <ScaleCrop>false</ScaleCrop>
  <Company/>
  <LinksUpToDate>false</LinksUpToDate>
  <CharactersWithSpaces>90170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2025-04-03T05:55:00Z</dcterms:created>
  <dcterms:modified xsi:type="dcterms:W3CDTF">2025-04-03T05:56:00Z</dcterms:modified>
</cp:coreProperties>
</file>