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DBF" w:rsidRDefault="002E7DBF" w:rsidP="00AB00A5">
      <w:pPr>
        <w:widowControl/>
        <w:tabs>
          <w:tab w:val="left" w:pos="2948"/>
        </w:tabs>
        <w:rPr>
          <w:rFonts w:eastAsia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765" cy="9767178"/>
            <wp:effectExtent l="19050" t="0" r="0" b="0"/>
            <wp:docPr id="1" name="Рисунок 1" descr="C:\Users\User\Downloads\IMG_20241021_15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21_151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76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BC" w:rsidRDefault="00AB00A5" w:rsidP="00AB00A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Содержание</w:t>
      </w:r>
    </w:p>
    <w:tbl>
      <w:tblPr>
        <w:tblStyle w:val="a7"/>
        <w:tblW w:w="10672" w:type="dxa"/>
        <w:jc w:val="center"/>
        <w:tblLook w:val="04A0"/>
      </w:tblPr>
      <w:tblGrid>
        <w:gridCol w:w="1350"/>
        <w:gridCol w:w="8276"/>
        <w:gridCol w:w="1046"/>
      </w:tblGrid>
      <w:tr w:rsidR="009465BC">
        <w:trPr>
          <w:cantSplit/>
          <w:trHeight w:val="317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9465BC">
        <w:trPr>
          <w:cantSplit/>
          <w:trHeight w:val="647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Раздел 1. 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Комплекс основных характеристик образования: объем, содерж</w:t>
            </w:r>
            <w:r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>ние, планируемые результаты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9465BC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9465BC">
        <w:trPr>
          <w:cantSplit/>
          <w:trHeight w:val="635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9465BC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8"/>
                <w:szCs w:val="28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Пояснительная записка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9465BC">
        <w:trPr>
          <w:cantSplit/>
          <w:trHeight w:val="153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9465BC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8"/>
                <w:szCs w:val="28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Новизна, актуальность и </w:t>
            </w:r>
            <w:proofErr w:type="spellStart"/>
            <w:r>
              <w:rPr>
                <w:bCs/>
                <w:sz w:val="28"/>
                <w:szCs w:val="28"/>
              </w:rPr>
              <w:t>педагогческая</w:t>
            </w:r>
            <w:proofErr w:type="spellEnd"/>
            <w:r>
              <w:rPr>
                <w:bCs/>
                <w:sz w:val="28"/>
                <w:szCs w:val="28"/>
              </w:rPr>
              <w:t xml:space="preserve"> целесообразность пр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граммы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9465BC">
        <w:trPr>
          <w:cantSplit/>
          <w:trHeight w:val="153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9465BC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8"/>
                <w:szCs w:val="28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Цель и задачи дополнительной общеобразовательной программы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9465BC">
        <w:trPr>
          <w:cantSplit/>
          <w:trHeight w:val="153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9465BC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8"/>
                <w:szCs w:val="28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Особенности возрастной группы детей, которым адресована пр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грамма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9465BC">
        <w:trPr>
          <w:cantSplit/>
          <w:trHeight w:val="153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9465BC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8"/>
                <w:szCs w:val="28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Адресат программы, сроки реализации, направленность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9465BC">
        <w:trPr>
          <w:cantSplit/>
          <w:trHeight w:val="153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9465BC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8"/>
                <w:szCs w:val="28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Планируемые результаты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9465BC">
        <w:trPr>
          <w:cantSplit/>
          <w:trHeight w:val="153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2.</w:t>
            </w: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 организационно-педагогических условий, включающий формы аттестации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9465BC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9465BC">
        <w:trPr>
          <w:cantSplit/>
          <w:trHeight w:val="153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2.1. </w:t>
            </w: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программы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9465BC">
        <w:trPr>
          <w:cantSplit/>
          <w:trHeight w:val="153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2.2. </w:t>
            </w: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Тематическое планирование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9465BC">
        <w:trPr>
          <w:cantSplit/>
          <w:trHeight w:val="153"/>
          <w:tblHeader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2.5. </w:t>
            </w: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Методическое оборудование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</w:tr>
      <w:tr w:rsidR="009465BC">
        <w:trPr>
          <w:cantSplit/>
          <w:trHeight w:val="153"/>
          <w:tblHeader/>
          <w:jc w:val="center"/>
        </w:trPr>
        <w:tc>
          <w:tcPr>
            <w:tcW w:w="96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Список используемой литературы  </w:t>
            </w:r>
          </w:p>
          <w:p w:rsidR="009465BC" w:rsidRDefault="009465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465BC" w:rsidRDefault="00AB00A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</w:tbl>
    <w:p w:rsidR="009465BC" w:rsidRDefault="009465BC">
      <w:pPr>
        <w:widowControl/>
        <w:spacing w:line="276" w:lineRule="auto"/>
        <w:ind w:firstLine="709"/>
        <w:contextualSpacing/>
        <w:jc w:val="center"/>
        <w:rPr>
          <w:rFonts w:eastAsia="Times New Roman"/>
          <w:b/>
          <w:color w:val="000000"/>
          <w:sz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9465BC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AB00A5" w:rsidRDefault="00AB00A5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9465BC" w:rsidRDefault="00AB00A5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lastRenderedPageBreak/>
        <w:t>ВВЕДЕНИЕ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Современный учебный процесс направлен не столько на достижение р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зультатов в области предметных знаний, сколько на личностный рост ребенка. Обучение по новым образовательным стандартам предусматривает организ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цию  деятельности ребенка, которая способствует раскрытию внутреннего п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 xml:space="preserve">тенциала каждого ученика, развитие и поддержание его таланта.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Одним из ключевых требований к биологическому образованию в совреме</w:t>
      </w:r>
      <w:r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ных условиях  является овладение учащимися практическими умениями и н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выками, проектно – исследовательской деятельностью. Программа «В мире биологии» направлена на формирование у учащихся  интереса к изучению би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 xml:space="preserve">логии, развитие практических умений, применение полученных знаний на практике, подготовка учащихся к участию в олимпиадном движении.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 Реализация данной программы естественнонаучной направленности пр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дусматривает использование оборудования, средств обучения и воспитания  Центра «Точка роста».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Раздел 1. Комплекс основных характеристик образования: объем, с</w:t>
      </w:r>
      <w:r>
        <w:rPr>
          <w:rFonts w:eastAsia="Times New Roman"/>
          <w:b/>
          <w:color w:val="000000"/>
          <w:sz w:val="28"/>
          <w:szCs w:val="28"/>
        </w:rPr>
        <w:t>о</w:t>
      </w:r>
      <w:r>
        <w:rPr>
          <w:rFonts w:eastAsia="Times New Roman"/>
          <w:b/>
          <w:color w:val="000000"/>
          <w:sz w:val="28"/>
          <w:szCs w:val="28"/>
        </w:rPr>
        <w:t>держание, планируемые результаты</w:t>
      </w:r>
    </w:p>
    <w:p w:rsidR="009465BC" w:rsidRDefault="00AB00A5">
      <w:pPr>
        <w:pStyle w:val="a3"/>
        <w:widowControl/>
        <w:spacing w:line="23" w:lineRule="atLeast"/>
        <w:ind w:left="-371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1.1Пояснительная записка</w:t>
      </w:r>
    </w:p>
    <w:p w:rsidR="009465BC" w:rsidRDefault="00AB00A5">
      <w:pPr>
        <w:tabs>
          <w:tab w:val="left" w:pos="1134"/>
        </w:tabs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Программа  дополнительного образования «Точка Роста» составлена на основе нормативно-правовой базы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Нормативно-правовое обеспечение</w:t>
      </w:r>
      <w:r>
        <w:rPr>
          <w:rFonts w:eastAsia="Times New Roman"/>
          <w:color w:val="000000"/>
          <w:sz w:val="28"/>
          <w:szCs w:val="28"/>
        </w:rPr>
        <w:t> </w:t>
      </w:r>
    </w:p>
    <w:p w:rsidR="009465BC" w:rsidRDefault="00AB00A5">
      <w:pPr>
        <w:pStyle w:val="a3"/>
        <w:widowControl/>
        <w:numPr>
          <w:ilvl w:val="0"/>
          <w:numId w:val="11"/>
        </w:numPr>
        <w:spacing w:line="23" w:lineRule="atLeast"/>
        <w:ind w:left="36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29.12.2012г. №273-ФЗ «Об образовании в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Федерации».</w:t>
      </w:r>
    </w:p>
    <w:p w:rsidR="009465BC" w:rsidRDefault="00AB00A5">
      <w:pPr>
        <w:pStyle w:val="a3"/>
        <w:widowControl/>
        <w:numPr>
          <w:ilvl w:val="0"/>
          <w:numId w:val="11"/>
        </w:numPr>
        <w:spacing w:line="23" w:lineRule="atLeast"/>
        <w:ind w:left="36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09.11.2018 № 196 «Об утверждении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рядка организации и осуществления образовательной деятельности по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полнительным общеобразовательным программам».</w:t>
      </w:r>
    </w:p>
    <w:p w:rsidR="009465BC" w:rsidRDefault="00AB00A5">
      <w:pPr>
        <w:pStyle w:val="a3"/>
        <w:widowControl/>
        <w:numPr>
          <w:ilvl w:val="0"/>
          <w:numId w:val="11"/>
        </w:numPr>
        <w:spacing w:line="23" w:lineRule="atLeast"/>
        <w:ind w:left="36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Концепцией развития дополнительного образования в РФ, утвержденной распоряжением Правительства РФ от 04.09.2014г. №172, приказом 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стерства просвещения РФ от 09.11.2018 г. № 196 «Об утверждении порядка организации и осуществления образовательной деятельности по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тельным общеобразовательным программам».</w:t>
      </w:r>
    </w:p>
    <w:p w:rsidR="009465BC" w:rsidRDefault="00AB00A5">
      <w:pPr>
        <w:pStyle w:val="a3"/>
        <w:widowControl/>
        <w:numPr>
          <w:ilvl w:val="0"/>
          <w:numId w:val="11"/>
        </w:numPr>
        <w:spacing w:line="23" w:lineRule="atLeast"/>
        <w:ind w:left="36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г. № 996-р).</w:t>
      </w:r>
    </w:p>
    <w:p w:rsidR="009465BC" w:rsidRDefault="00AB00A5">
      <w:pPr>
        <w:pStyle w:val="20"/>
        <w:numPr>
          <w:ilvl w:val="0"/>
          <w:numId w:val="11"/>
        </w:numPr>
        <w:spacing w:line="23" w:lineRule="atLeast"/>
        <w:ind w:left="360" w:hanging="360"/>
        <w:contextualSpacing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Постановлением Главного государственного санитарного врача РФ от 28.01.2021 № 2 «Об утверждении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СанПиН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1.2.3685-21 «Гигиенические но</w:t>
      </w:r>
      <w:r>
        <w:rPr>
          <w:rFonts w:ascii="Times New Roman" w:hAnsi="Times New Roman"/>
          <w:b w:val="0"/>
          <w:sz w:val="28"/>
          <w:szCs w:val="28"/>
        </w:rPr>
        <w:t>р</w:t>
      </w:r>
      <w:r>
        <w:rPr>
          <w:rFonts w:ascii="Times New Roman" w:hAnsi="Times New Roman"/>
          <w:b w:val="0"/>
          <w:sz w:val="28"/>
          <w:szCs w:val="28"/>
        </w:rPr>
        <w:t>мативы и требования к обеспечению безопасности и (или) безвредности для человека факторов среды обитания».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 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</w:t>
      </w:r>
      <w:r>
        <w:rPr>
          <w:rFonts w:eastAsia="Times New Roman"/>
          <w:color w:val="000000"/>
          <w:sz w:val="28"/>
          <w:szCs w:val="28"/>
        </w:rPr>
        <w:t>ю</w:t>
      </w:r>
      <w:r>
        <w:rPr>
          <w:rFonts w:eastAsia="Times New Roman"/>
          <w:color w:val="000000"/>
          <w:sz w:val="28"/>
          <w:szCs w:val="28"/>
        </w:rPr>
        <w:t>чает в себя вопросы, касающиеся основ проектно-исследовательской деятел</w:t>
      </w:r>
      <w:r>
        <w:rPr>
          <w:rFonts w:eastAsia="Times New Roman"/>
          <w:color w:val="000000"/>
          <w:sz w:val="28"/>
          <w:szCs w:val="28"/>
        </w:rPr>
        <w:t>ь</w:t>
      </w:r>
      <w:r>
        <w:rPr>
          <w:rFonts w:eastAsia="Times New Roman"/>
          <w:color w:val="000000"/>
          <w:sz w:val="28"/>
          <w:szCs w:val="28"/>
        </w:rPr>
        <w:t>ности, знакомства со структурой работы.</w:t>
      </w:r>
    </w:p>
    <w:p w:rsidR="009465BC" w:rsidRDefault="00AB00A5">
      <w:pPr>
        <w:pStyle w:val="a3"/>
        <w:widowControl/>
        <w:spacing w:line="23" w:lineRule="atLeast"/>
        <w:ind w:left="-371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1.2 Новизна, актуальность и педагогическая целесообразность программы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lastRenderedPageBreak/>
        <w:t xml:space="preserve">     Актуальность программы.</w:t>
      </w:r>
      <w:r>
        <w:rPr>
          <w:rFonts w:eastAsia="Times New Roman"/>
          <w:color w:val="000000"/>
          <w:sz w:val="28"/>
          <w:szCs w:val="28"/>
        </w:rPr>
        <w:t xml:space="preserve"> Отличительные особенности программы. Пр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грамма направлена на формирование у учащихся стойкой мотивации для изуч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ния биологических наук, расширение знаний по биологии и экологии, формир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вание осознанного отношения к миру живой природы, развитие интереса к м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дицинским наукам, повышение образовательного уровня. Программа дает во</w:t>
      </w:r>
      <w:r>
        <w:rPr>
          <w:rFonts w:eastAsia="Times New Roman"/>
          <w:color w:val="000000"/>
          <w:sz w:val="28"/>
          <w:szCs w:val="28"/>
        </w:rPr>
        <w:t>з</w:t>
      </w:r>
      <w:r>
        <w:rPr>
          <w:rFonts w:eastAsia="Times New Roman"/>
          <w:color w:val="000000"/>
          <w:sz w:val="28"/>
          <w:szCs w:val="28"/>
        </w:rPr>
        <w:t xml:space="preserve">можность учащимся выбрать свой «биологический путь», и повысить уровень подготовки к экзаменам. 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      Новизна данной образовательной программы</w:t>
      </w:r>
      <w:r>
        <w:rPr>
          <w:rFonts w:eastAsia="Times New Roman"/>
          <w:b/>
          <w:i/>
          <w:color w:val="000000"/>
          <w:sz w:val="28"/>
          <w:szCs w:val="28"/>
        </w:rPr>
        <w:t> </w:t>
      </w:r>
      <w:r>
        <w:rPr>
          <w:rFonts w:eastAsia="Times New Roman"/>
          <w:color w:val="000000"/>
          <w:sz w:val="28"/>
          <w:szCs w:val="28"/>
        </w:rPr>
        <w:t>в том, что данная програ</w:t>
      </w:r>
      <w:r>
        <w:rPr>
          <w:rFonts w:eastAsia="Times New Roman"/>
          <w:color w:val="000000"/>
          <w:sz w:val="28"/>
          <w:szCs w:val="28"/>
        </w:rPr>
        <w:t>м</w:t>
      </w:r>
      <w:r>
        <w:rPr>
          <w:rFonts w:eastAsia="Times New Roman"/>
          <w:color w:val="000000"/>
          <w:sz w:val="28"/>
          <w:szCs w:val="28"/>
        </w:rPr>
        <w:t>ма  носит развивающий характер, целью которой является формирование пои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>ково-исследовательских, коммуникативных умений школьников, интеллекта учащихся.</w:t>
      </w:r>
    </w:p>
    <w:p w:rsidR="009465BC" w:rsidRDefault="00AB00A5">
      <w:pPr>
        <w:spacing w:after="200"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Занятия  разделены на теоретические и практические. Причём деятельность может носить как групповой, так и индивидуальный характер.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Педагогическая целесообразность</w:t>
      </w:r>
      <w:r>
        <w:rPr>
          <w:rFonts w:eastAsia="Times New Roman"/>
          <w:color w:val="000000"/>
          <w:sz w:val="28"/>
          <w:szCs w:val="28"/>
        </w:rPr>
        <w:t xml:space="preserve"> программы заключается в том, чтобы: сп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собствовать систематизации биологических знаний, полученных во время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обучения в общеобразовательной школе, восполнить пробелы, полученные при изучении предмета биологии, расширить имеющиеся у учащихся программные биологические знания с целью подготовки к экзаменам, к поступлению в уче</w:t>
      </w:r>
      <w:r>
        <w:rPr>
          <w:rFonts w:eastAsia="Times New Roman"/>
          <w:color w:val="000000"/>
          <w:sz w:val="28"/>
          <w:szCs w:val="28"/>
        </w:rPr>
        <w:t>б</w:t>
      </w:r>
      <w:r>
        <w:rPr>
          <w:rFonts w:eastAsia="Times New Roman"/>
          <w:color w:val="000000"/>
          <w:sz w:val="28"/>
          <w:szCs w:val="28"/>
        </w:rPr>
        <w:t>ные заведения, а также к биологическим олимпиадам.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1.3 Цель и задачи дополнительной общеобразовательной программы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    Цель</w:t>
      </w:r>
      <w:r>
        <w:rPr>
          <w:rFonts w:eastAsia="Times New Roman"/>
          <w:color w:val="000000"/>
          <w:sz w:val="28"/>
          <w:szCs w:val="28"/>
        </w:rPr>
        <w:t xml:space="preserve">: создание условий для успешного освоения учащимися практической составляющей школьной биологии и основ исследовательской деятельности.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Задачи: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Предметные: </w:t>
      </w:r>
    </w:p>
    <w:p w:rsidR="009465BC" w:rsidRDefault="00AB00A5">
      <w:pPr>
        <w:pStyle w:val="a3"/>
        <w:widowControl/>
        <w:numPr>
          <w:ilvl w:val="0"/>
          <w:numId w:val="9"/>
        </w:numPr>
        <w:spacing w:after="22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системы научных знаний о системе живой природы 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чальных представлений о биологических объектах, процессах, явлениях, закономерностях;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proofErr w:type="spellStart"/>
      <w:r>
        <w:rPr>
          <w:rFonts w:eastAsia="Times New Roman"/>
          <w:i/>
          <w:color w:val="000000"/>
          <w:sz w:val="28"/>
          <w:szCs w:val="28"/>
        </w:rPr>
        <w:t>Метапредметные</w:t>
      </w:r>
      <w:proofErr w:type="spellEnd"/>
      <w:r>
        <w:rPr>
          <w:rFonts w:eastAsia="Times New Roman"/>
          <w:i/>
          <w:color w:val="000000"/>
          <w:sz w:val="28"/>
          <w:szCs w:val="28"/>
        </w:rPr>
        <w:t>:</w:t>
      </w:r>
    </w:p>
    <w:p w:rsidR="009465BC" w:rsidRDefault="00AB00A5">
      <w:pPr>
        <w:pStyle w:val="a3"/>
        <w:widowControl/>
        <w:numPr>
          <w:ilvl w:val="0"/>
          <w:numId w:val="9"/>
        </w:numPr>
        <w:spacing w:after="22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приобретение опыта использования методов биологической науки для проведения несложных биологических экспериментов; </w:t>
      </w:r>
    </w:p>
    <w:p w:rsidR="009465BC" w:rsidRDefault="00AB00A5">
      <w:pPr>
        <w:pStyle w:val="a3"/>
        <w:widowControl/>
        <w:numPr>
          <w:ilvl w:val="0"/>
          <w:numId w:val="9"/>
        </w:numPr>
        <w:spacing w:after="22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умений и навыков проектно – исследовательской деятельности;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Личностные:</w:t>
      </w:r>
    </w:p>
    <w:p w:rsidR="009465BC" w:rsidRDefault="00AB00A5">
      <w:pPr>
        <w:pStyle w:val="a3"/>
        <w:widowControl/>
        <w:numPr>
          <w:ilvl w:val="0"/>
          <w:numId w:val="9"/>
        </w:numPr>
        <w:spacing w:after="22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учащихся к участию в олимпиадном движении; </w:t>
      </w:r>
    </w:p>
    <w:p w:rsidR="009465BC" w:rsidRDefault="00AB00A5">
      <w:pPr>
        <w:pStyle w:val="a3"/>
        <w:widowControl/>
        <w:numPr>
          <w:ilvl w:val="0"/>
          <w:numId w:val="9"/>
        </w:numPr>
        <w:spacing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основ экологической грамотности.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При организации образовательного процесса необходимо обратить внимание на следующие аспекты:</w:t>
      </w:r>
    </w:p>
    <w:p w:rsidR="009465BC" w:rsidRDefault="00AB00A5">
      <w:pPr>
        <w:pStyle w:val="a3"/>
        <w:widowControl/>
        <w:numPr>
          <w:ilvl w:val="0"/>
          <w:numId w:val="8"/>
        </w:numPr>
        <w:spacing w:line="23" w:lineRule="atLeast"/>
        <w:ind w:left="795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</w:t>
      </w:r>
      <w:proofErr w:type="spellStart"/>
      <w:r>
        <w:rPr>
          <w:sz w:val="28"/>
          <w:szCs w:val="28"/>
        </w:rPr>
        <w:t>портфолио</w:t>
      </w:r>
      <w:proofErr w:type="spellEnd"/>
      <w:r>
        <w:rPr>
          <w:sz w:val="28"/>
          <w:szCs w:val="28"/>
        </w:rPr>
        <w:t xml:space="preserve"> ученика, позволяющее оценивать его личностный рост;</w:t>
      </w:r>
    </w:p>
    <w:p w:rsidR="009465BC" w:rsidRDefault="00AB00A5">
      <w:pPr>
        <w:pStyle w:val="a3"/>
        <w:widowControl/>
        <w:numPr>
          <w:ilvl w:val="0"/>
          <w:numId w:val="8"/>
        </w:numPr>
        <w:spacing w:line="23" w:lineRule="atLeast"/>
        <w:ind w:left="795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личностно-ориентированных технологий (технология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вития критического мышления, технология проблемного обучения, те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нология обучения в сотрудничестве, кейс-технология, метод проектов); </w:t>
      </w:r>
    </w:p>
    <w:p w:rsidR="009465BC" w:rsidRDefault="00AB00A5">
      <w:pPr>
        <w:pStyle w:val="a3"/>
        <w:widowControl/>
        <w:numPr>
          <w:ilvl w:val="0"/>
          <w:numId w:val="8"/>
        </w:numPr>
        <w:spacing w:line="23" w:lineRule="atLeast"/>
        <w:ind w:left="795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проектной деятельности школьников и проведение мини-конференций, позволяющих школьникам представить индивидуальные (или групповые) проекты по выбранной теме.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 Особенности возрастной группы детей, которым адресована программа.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Данная программа предусмотрена на 15 человек разновозрастной катег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рии  на базе школы.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На занятиях учащиеся опираются на полученные знания по биологии, что позволяет быстро и легко овладевать новыми знаниями, правильно и качестве</w:t>
      </w:r>
      <w:r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но выполнять практические задания.</w:t>
      </w:r>
    </w:p>
    <w:p w:rsidR="009465BC" w:rsidRDefault="00AB00A5">
      <w:pPr>
        <w:pStyle w:val="a3"/>
        <w:widowControl/>
        <w:spacing w:line="23" w:lineRule="atLeast"/>
        <w:ind w:left="-371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1.5 Адресат программы, сроки реализации, направленность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Уровень программы</w:t>
      </w:r>
      <w:r>
        <w:rPr>
          <w:rFonts w:eastAsia="Times New Roman"/>
          <w:b/>
          <w:color w:val="000000"/>
          <w:sz w:val="28"/>
          <w:szCs w:val="28"/>
        </w:rPr>
        <w:t> – </w:t>
      </w:r>
      <w:r>
        <w:rPr>
          <w:rFonts w:eastAsia="Times New Roman"/>
          <w:color w:val="000000"/>
          <w:sz w:val="28"/>
          <w:szCs w:val="28"/>
        </w:rPr>
        <w:t>базовый. </w:t>
      </w:r>
      <w:r>
        <w:rPr>
          <w:rFonts w:eastAsia="Times New Roman"/>
          <w:b/>
          <w:color w:val="000000"/>
          <w:sz w:val="28"/>
          <w:szCs w:val="28"/>
        </w:rPr>
        <w:t> 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Выполнение индивидуального задания: самостоятельный выбор тем р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бёнком, интересных для изучения. Составление плана работы по изучению т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мы, написанию работы с опорой на предложенные педагогом варианты.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 </w:t>
      </w:r>
      <w:r>
        <w:rPr>
          <w:rFonts w:eastAsia="Times New Roman"/>
          <w:b/>
          <w:i/>
          <w:color w:val="000000"/>
          <w:sz w:val="28"/>
          <w:szCs w:val="28"/>
        </w:rPr>
        <w:t>Направленность</w:t>
      </w:r>
      <w:r>
        <w:rPr>
          <w:rFonts w:eastAsia="Times New Roman"/>
          <w:color w:val="000000"/>
          <w:sz w:val="28"/>
          <w:szCs w:val="28"/>
        </w:rPr>
        <w:t> – Естественнонаучная.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Адресат программы: </w:t>
      </w:r>
      <w:r>
        <w:rPr>
          <w:rFonts w:eastAsia="Times New Roman"/>
          <w:color w:val="000000"/>
          <w:sz w:val="28"/>
          <w:szCs w:val="28"/>
        </w:rPr>
        <w:t>дети в возрасте 11 – 18 лет.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В этом возрасте ребенок оказывается на пороге реальной взрослой жизни. Без достаточной уверенности в себе, принятия себя он не сможет определить свой дальнейший путь.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Центральным же новообразованием периода становится самоопределение, профессиональное и личностное. Создается так называемый жизненный план: старшеклассник решает, кем быть (профессиональное самоопределение) и к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ким быть в своей будущей жизни (личностное или моральное самоопределение).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Еще один момент, связанный с самоопределением, - изменение учебной мот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>вации. Старшеклассники, ведущую деятельность которых обычно назыв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ют учебно-профессиональной, начинают рассматривать учебу как необходимую базу, предпосылку будущей профессиональной деятельности. Их интересуют, главным образом, те предметы, которые им будут нужны в дальнейшем, их сн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ва начинает волновать успеваемость, появляется сознательное отношение к учению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                         </w:t>
      </w:r>
      <w:r>
        <w:rPr>
          <w:rFonts w:eastAsia="Times New Roman"/>
          <w:b/>
          <w:i/>
          <w:color w:val="000000"/>
          <w:sz w:val="28"/>
          <w:szCs w:val="28"/>
        </w:rPr>
        <w:t>Сроки реализации программы</w:t>
      </w:r>
      <w:r>
        <w:rPr>
          <w:rFonts w:eastAsia="Times New Roman"/>
          <w:color w:val="000000"/>
          <w:sz w:val="28"/>
          <w:szCs w:val="28"/>
        </w:rPr>
        <w:t>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Программа рассчитана на 3 года обучения. Продолжительность  одного занятия равно одному академическому часу (45 минут).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I год обучения – 136 часа. Частота занятий – 4 раза в неделю по 45минут.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II год обучения – 136 часа. Частота занятий – 4 раза в неделю по 45минут.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III год обучения – 136 часа. Частота занятий – 4 раза в неделю по 45минут.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Группы формируются с учетом индивидуальных и творческих способн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стей детей.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Форма занятий </w:t>
      </w:r>
      <w:r>
        <w:rPr>
          <w:rFonts w:eastAsia="Times New Roman"/>
          <w:color w:val="000000"/>
          <w:sz w:val="28"/>
          <w:szCs w:val="28"/>
        </w:rPr>
        <w:t>– групповая. Количество учащихся в группе максимал</w:t>
      </w:r>
      <w:r>
        <w:rPr>
          <w:rFonts w:eastAsia="Times New Roman"/>
          <w:color w:val="000000"/>
          <w:sz w:val="28"/>
          <w:szCs w:val="28"/>
        </w:rPr>
        <w:t>ь</w:t>
      </w:r>
      <w:r>
        <w:rPr>
          <w:rFonts w:eastAsia="Times New Roman"/>
          <w:color w:val="000000"/>
          <w:sz w:val="28"/>
          <w:szCs w:val="28"/>
        </w:rPr>
        <w:t>ное – 15, минимальное – 15.</w:t>
      </w:r>
    </w:p>
    <w:p w:rsidR="009465BC" w:rsidRDefault="00AB00A5">
      <w:pPr>
        <w:pStyle w:val="a3"/>
        <w:widowControl/>
        <w:spacing w:line="23" w:lineRule="atLeast"/>
        <w:ind w:left="-371"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Планируемые результаты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Требования к уровню знаний, умений и навыков по окончанию реал</w:t>
      </w:r>
      <w:r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зации программы: </w:t>
      </w:r>
    </w:p>
    <w:p w:rsidR="009465BC" w:rsidRDefault="00AB00A5">
      <w:pPr>
        <w:pStyle w:val="Default"/>
        <w:numPr>
          <w:ilvl w:val="0"/>
          <w:numId w:val="8"/>
        </w:numPr>
        <w:spacing w:after="22" w:line="23" w:lineRule="atLeast"/>
        <w:ind w:left="795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 представление об исследовании, проекте, сборе и обработке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формации, составлении доклада, публичном выступлении; </w:t>
      </w:r>
    </w:p>
    <w:p w:rsidR="009465BC" w:rsidRDefault="00AB00A5">
      <w:pPr>
        <w:pStyle w:val="Default"/>
        <w:numPr>
          <w:ilvl w:val="0"/>
          <w:numId w:val="8"/>
        </w:numPr>
        <w:spacing w:after="22" w:line="23" w:lineRule="atLeast"/>
        <w:ind w:left="795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знать, как выбрать тему исследования, структуру исследования; </w:t>
      </w:r>
    </w:p>
    <w:p w:rsidR="009465BC" w:rsidRDefault="00AB00A5">
      <w:pPr>
        <w:pStyle w:val="Default"/>
        <w:numPr>
          <w:ilvl w:val="0"/>
          <w:numId w:val="8"/>
        </w:numPr>
        <w:spacing w:after="22" w:line="23" w:lineRule="atLeast"/>
        <w:ind w:left="795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видеть проблему, выдвигать гипотезы, планировать ход исследов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ния, давать определения понятиям, работать с текстом, делать выводы; </w:t>
      </w:r>
    </w:p>
    <w:p w:rsidR="009465BC" w:rsidRDefault="00AB00A5">
      <w:pPr>
        <w:pStyle w:val="Default"/>
        <w:numPr>
          <w:ilvl w:val="0"/>
          <w:numId w:val="8"/>
        </w:numPr>
        <w:spacing w:after="22" w:line="23" w:lineRule="atLeast"/>
        <w:ind w:left="795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уметь работать в группе, прислушиваться к мнению членов группы,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стаивать собственную точку зрения; </w:t>
      </w:r>
    </w:p>
    <w:p w:rsidR="009465BC" w:rsidRDefault="00AB00A5">
      <w:pPr>
        <w:pStyle w:val="Default"/>
        <w:numPr>
          <w:ilvl w:val="0"/>
          <w:numId w:val="8"/>
        </w:numPr>
        <w:spacing w:line="23" w:lineRule="atLeast"/>
        <w:ind w:left="795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владеть планированием и постановкой биологического эксперимента. </w:t>
      </w:r>
    </w:p>
    <w:p w:rsidR="009465BC" w:rsidRDefault="00AB00A5">
      <w:pPr>
        <w:pStyle w:val="a3"/>
        <w:widowControl/>
        <w:spacing w:line="23" w:lineRule="atLeast"/>
        <w:ind w:left="-371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1.6 Планируемые результаты</w:t>
      </w:r>
    </w:p>
    <w:p w:rsidR="009465BC" w:rsidRDefault="00AB00A5">
      <w:pPr>
        <w:pStyle w:val="a3"/>
        <w:widowControl/>
        <w:spacing w:line="23" w:lineRule="atLeast"/>
        <w:ind w:left="432" w:firstLine="0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Планируемые результаты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Личностные результаты: </w:t>
      </w:r>
    </w:p>
    <w:p w:rsidR="009465BC" w:rsidRDefault="00AB00A5">
      <w:pPr>
        <w:pStyle w:val="Default"/>
        <w:numPr>
          <w:ilvl w:val="0"/>
          <w:numId w:val="14"/>
        </w:numPr>
        <w:spacing w:after="35"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знания основных принципов и правил отношения к живой природе; </w:t>
      </w:r>
    </w:p>
    <w:p w:rsidR="009465BC" w:rsidRDefault="00AB00A5">
      <w:pPr>
        <w:pStyle w:val="Default"/>
        <w:numPr>
          <w:ilvl w:val="0"/>
          <w:numId w:val="14"/>
        </w:numPr>
        <w:spacing w:after="35"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познавательных интересов, направленных на изучение живой природы; </w:t>
      </w:r>
    </w:p>
    <w:p w:rsidR="009465BC" w:rsidRDefault="00AB00A5">
      <w:pPr>
        <w:pStyle w:val="Default"/>
        <w:numPr>
          <w:ilvl w:val="0"/>
          <w:numId w:val="14"/>
        </w:numPr>
        <w:spacing w:after="35"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интеллектуальных умений (доказывать, строить рассуждения, анализировать, сравнивать, делать выводы и другое); </w:t>
      </w:r>
    </w:p>
    <w:p w:rsidR="009465BC" w:rsidRDefault="00AB00A5">
      <w:pPr>
        <w:pStyle w:val="Default"/>
        <w:numPr>
          <w:ilvl w:val="0"/>
          <w:numId w:val="14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эстетического отношения к живым объектам.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результаты: </w:t>
      </w:r>
    </w:p>
    <w:p w:rsidR="009465BC" w:rsidRDefault="00AB00A5">
      <w:pPr>
        <w:pStyle w:val="Default"/>
        <w:numPr>
          <w:ilvl w:val="0"/>
          <w:numId w:val="10"/>
        </w:numPr>
        <w:spacing w:after="22"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рименты, делать выводы и заключения, структурировать материал, объя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нять, доказывать, защищать свои идеи; </w:t>
      </w:r>
    </w:p>
    <w:p w:rsidR="009465BC" w:rsidRDefault="00AB00A5">
      <w:pPr>
        <w:pStyle w:val="Default"/>
        <w:numPr>
          <w:ilvl w:val="0"/>
          <w:numId w:val="10"/>
        </w:numPr>
        <w:spacing w:after="22"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 </w:t>
      </w:r>
    </w:p>
    <w:p w:rsidR="009465BC" w:rsidRDefault="00AB00A5">
      <w:pPr>
        <w:pStyle w:val="Default"/>
        <w:numPr>
          <w:ilvl w:val="0"/>
          <w:numId w:val="10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адекватно использовать речевые средства для дискуссии и арг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ментации своей позиции, сравнивать разные точки зрения, аргументир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вать свою точку зрения, отстаивать свою позицию.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Предметные результаты: </w:t>
      </w:r>
    </w:p>
    <w:p w:rsidR="009465BC" w:rsidRDefault="00AB00A5">
      <w:pPr>
        <w:pStyle w:val="a3"/>
        <w:widowControl/>
        <w:numPr>
          <w:ilvl w:val="0"/>
          <w:numId w:val="4"/>
        </w:numPr>
        <w:spacing w:line="23" w:lineRule="atLeast"/>
        <w:ind w:left="927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познавательной (интеллектуальной) сфере:</w:t>
      </w:r>
    </w:p>
    <w:p w:rsidR="009465BC" w:rsidRDefault="00AB00A5">
      <w:pPr>
        <w:pStyle w:val="a3"/>
        <w:widowControl/>
        <w:numPr>
          <w:ilvl w:val="0"/>
          <w:numId w:val="7"/>
        </w:numPr>
        <w:spacing w:after="39" w:line="23" w:lineRule="atLeast"/>
        <w:ind w:left="108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выделение существенных признаков биологических объектов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цессов; </w:t>
      </w:r>
    </w:p>
    <w:p w:rsidR="009465BC" w:rsidRDefault="00AB00A5">
      <w:pPr>
        <w:pStyle w:val="a3"/>
        <w:widowControl/>
        <w:numPr>
          <w:ilvl w:val="0"/>
          <w:numId w:val="7"/>
        </w:numPr>
        <w:spacing w:after="39" w:line="23" w:lineRule="atLeast"/>
        <w:ind w:left="108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— определение принадлежности биологических объе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тов к определенной систематической группе; </w:t>
      </w:r>
    </w:p>
    <w:p w:rsidR="009465BC" w:rsidRDefault="00AB00A5">
      <w:pPr>
        <w:pStyle w:val="a3"/>
        <w:widowControl/>
        <w:numPr>
          <w:ilvl w:val="0"/>
          <w:numId w:val="7"/>
        </w:numPr>
        <w:spacing w:after="39" w:line="23" w:lineRule="atLeast"/>
        <w:ind w:left="108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объяснение роли биологии в практической деятельности людей; </w:t>
      </w:r>
    </w:p>
    <w:p w:rsidR="009465BC" w:rsidRDefault="00AB00A5">
      <w:pPr>
        <w:pStyle w:val="a3"/>
        <w:widowControl/>
        <w:numPr>
          <w:ilvl w:val="0"/>
          <w:numId w:val="7"/>
        </w:numPr>
        <w:spacing w:after="39" w:line="23" w:lineRule="atLeast"/>
        <w:ind w:left="108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сравнение биологических объектов и процессов, умение делать выв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ды и умозаключения на основе сравнения; </w:t>
      </w:r>
    </w:p>
    <w:p w:rsidR="009465BC" w:rsidRDefault="00AB00A5">
      <w:pPr>
        <w:pStyle w:val="a3"/>
        <w:widowControl/>
        <w:numPr>
          <w:ilvl w:val="0"/>
          <w:numId w:val="7"/>
        </w:numPr>
        <w:spacing w:after="39" w:line="23" w:lineRule="atLeast"/>
        <w:ind w:left="108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работать с определителями, лабораторным оборудованием; </w:t>
      </w:r>
    </w:p>
    <w:p w:rsidR="009465BC" w:rsidRDefault="00AB00A5">
      <w:pPr>
        <w:pStyle w:val="a3"/>
        <w:widowControl/>
        <w:numPr>
          <w:ilvl w:val="0"/>
          <w:numId w:val="7"/>
        </w:numPr>
        <w:spacing w:line="23" w:lineRule="atLeast"/>
        <w:ind w:left="108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овладение методами биологической науки: наблюдение и описание биологических объектов и процессов; постановка биологических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периментов и объяснение их результатов. </w:t>
      </w:r>
    </w:p>
    <w:p w:rsidR="009465BC" w:rsidRDefault="00AB00A5">
      <w:pPr>
        <w:widowControl/>
        <w:spacing w:line="23" w:lineRule="atLeast"/>
        <w:ind w:left="360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2. В ценностно-ориентационной сфере: </w:t>
      </w:r>
    </w:p>
    <w:p w:rsidR="009465BC" w:rsidRDefault="00AB00A5">
      <w:pPr>
        <w:pStyle w:val="a3"/>
        <w:widowControl/>
        <w:numPr>
          <w:ilvl w:val="0"/>
          <w:numId w:val="7"/>
        </w:numPr>
        <w:spacing w:after="35" w:line="23" w:lineRule="atLeast"/>
        <w:ind w:left="108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 основных правил поведения в природе; </w:t>
      </w:r>
    </w:p>
    <w:p w:rsidR="009465BC" w:rsidRDefault="00AB00A5">
      <w:pPr>
        <w:pStyle w:val="a3"/>
        <w:widowControl/>
        <w:numPr>
          <w:ilvl w:val="0"/>
          <w:numId w:val="7"/>
        </w:numPr>
        <w:spacing w:line="23" w:lineRule="atLeast"/>
        <w:ind w:left="108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и оценка последствий деятельности человека в природе.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3. В сфере трудовой деятельности: </w:t>
      </w:r>
    </w:p>
    <w:p w:rsidR="009465BC" w:rsidRDefault="00AB00A5">
      <w:pPr>
        <w:pStyle w:val="a3"/>
        <w:widowControl/>
        <w:numPr>
          <w:ilvl w:val="0"/>
          <w:numId w:val="3"/>
        </w:numPr>
        <w:spacing w:after="39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 и соблюдение правил работы в кабинете биологии; </w:t>
      </w:r>
    </w:p>
    <w:p w:rsidR="009465BC" w:rsidRDefault="00AB00A5">
      <w:pPr>
        <w:pStyle w:val="a3"/>
        <w:widowControl/>
        <w:numPr>
          <w:ilvl w:val="0"/>
          <w:numId w:val="3"/>
        </w:numPr>
        <w:spacing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правил работы с биологическими приборами и инструмент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ми.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 xml:space="preserve">4. В эстетической сфере: </w:t>
      </w:r>
    </w:p>
    <w:p w:rsidR="009465BC" w:rsidRDefault="00AB00A5">
      <w:pPr>
        <w:pStyle w:val="a3"/>
        <w:widowControl/>
        <w:numPr>
          <w:ilvl w:val="0"/>
          <w:numId w:val="6"/>
        </w:numPr>
        <w:spacing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овладение умением оценивать с эстетической точки зрения объекты ж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вой природы.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Учащиеся будут знать: </w:t>
      </w:r>
    </w:p>
    <w:p w:rsidR="009465BC" w:rsidRDefault="00AB00A5">
      <w:pPr>
        <w:numPr>
          <w:ilvl w:val="0"/>
          <w:numId w:val="5"/>
        </w:numPr>
        <w:spacing w:before="40" w:after="40" w:line="23" w:lineRule="atLeast"/>
        <w:ind w:left="643" w:hanging="283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учащийся умеет понимать процессы, происходящие в окружающем мире на основе собственных наблюдений и естественнонаучного подхода, фо</w:t>
      </w:r>
      <w:r>
        <w:rPr>
          <w:rFonts w:eastAsia="Times New Roman"/>
          <w:color w:val="000000"/>
          <w:sz w:val="28"/>
          <w:szCs w:val="28"/>
        </w:rPr>
        <w:t>р</w:t>
      </w:r>
      <w:r>
        <w:rPr>
          <w:rFonts w:eastAsia="Times New Roman"/>
          <w:color w:val="000000"/>
          <w:sz w:val="28"/>
          <w:szCs w:val="28"/>
        </w:rPr>
        <w:t>мулировать научно обоснованные выводы;</w:t>
      </w:r>
    </w:p>
    <w:p w:rsidR="009465BC" w:rsidRDefault="00AB00A5">
      <w:pPr>
        <w:numPr>
          <w:ilvl w:val="0"/>
          <w:numId w:val="5"/>
        </w:numPr>
        <w:spacing w:before="40" w:after="40" w:line="23" w:lineRule="atLeast"/>
        <w:ind w:left="643" w:hanging="283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учащийся владеет навыками анализа информации и представления перед аудиторией результатов своей работы;</w:t>
      </w:r>
    </w:p>
    <w:p w:rsidR="009465BC" w:rsidRDefault="00AB00A5">
      <w:pPr>
        <w:numPr>
          <w:ilvl w:val="0"/>
          <w:numId w:val="5"/>
        </w:numPr>
        <w:spacing w:before="40" w:after="40" w:line="23" w:lineRule="atLeast"/>
        <w:ind w:left="643" w:hanging="283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учащийся демонстрирует  ответственное отношение к природе родного края, природному достоянию своей страны, планеты в целом;</w:t>
      </w:r>
    </w:p>
    <w:p w:rsidR="009465BC" w:rsidRDefault="00AB00A5">
      <w:pPr>
        <w:numPr>
          <w:ilvl w:val="0"/>
          <w:numId w:val="5"/>
        </w:numPr>
        <w:spacing w:before="40" w:after="40" w:line="23" w:lineRule="atLeast"/>
        <w:ind w:left="643" w:hanging="283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учащийся владеет информационным потенциалом о путях построения и</w:t>
      </w:r>
      <w:r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дивидуальной профессиональной траектории.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Учащиеся будут обучены:</w:t>
      </w:r>
    </w:p>
    <w:p w:rsidR="009465BC" w:rsidRDefault="00AB00A5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учащийся владеет лабораторными приборами;</w:t>
      </w:r>
    </w:p>
    <w:p w:rsidR="009465BC" w:rsidRDefault="00AB00A5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демонстрирует некоторые морфометрические и физиологические показатели здоровья школьников;</w:t>
      </w:r>
    </w:p>
    <w:p w:rsidR="009465BC" w:rsidRDefault="00AB00A5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умеет статистически обрабатывать результаты исследований;</w:t>
      </w:r>
    </w:p>
    <w:p w:rsidR="009465BC" w:rsidRDefault="00AB00A5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умеет представлять свои результаты перед аудиторией;</w:t>
      </w:r>
    </w:p>
    <w:p w:rsidR="009465BC" w:rsidRDefault="00AB00A5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умеет работать с научной литературой;</w:t>
      </w:r>
    </w:p>
    <w:p w:rsidR="009465BC" w:rsidRDefault="00AB00A5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умеет оформлять результаты своих исследований в виде тезисов рефератов и статей.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Раздел 2. Комплекс организационно-педагогических условий, вкл</w:t>
      </w:r>
      <w:r>
        <w:rPr>
          <w:rFonts w:eastAsia="Times New Roman"/>
          <w:b/>
          <w:color w:val="000000"/>
          <w:sz w:val="28"/>
          <w:szCs w:val="28"/>
        </w:rPr>
        <w:t>ю</w:t>
      </w:r>
      <w:r>
        <w:rPr>
          <w:rFonts w:eastAsia="Times New Roman"/>
          <w:b/>
          <w:color w:val="000000"/>
          <w:sz w:val="28"/>
          <w:szCs w:val="28"/>
        </w:rPr>
        <w:t>чающий формы аттестации»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Структура программы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При изучении разделов школьники смогут почувствовать себя в роли ученых из разных областей биологии. Ботаника — наука о растениях. Зоология — наука, предметом изучения которой являются представители царства животных. М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>кология — наука о грибах. Физиология — наука о жизненных процессах. Эк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логия —   наука о взаимодействиях организмов с окружающей средой. Бакт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риология — наука о бактериях. Орнитология — раздел зоологии, посвященный изучению птиц. Биогеография — наука, которая изучает закономерности ге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 xml:space="preserve">графического распространения и распределения организмов. Систематика — научная дисциплина, о классификации живых организмов. Морфология изучает внешнее строение организма. 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2.1. Содержание программы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СОДЕРЖАНИЕ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ПЕРВЫЙ ГОД ОБУЧЕНИЯ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Планируемые результаты: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Личностные: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-  знание основных принципов и правил отношения к живой природе, основ здорового образа жизни и </w:t>
      </w:r>
      <w:proofErr w:type="spellStart"/>
      <w:r>
        <w:rPr>
          <w:rFonts w:eastAsia="Calibri"/>
          <w:sz w:val="28"/>
          <w:szCs w:val="28"/>
          <w:lang w:eastAsia="ru-RU"/>
        </w:rPr>
        <w:t>здоровьесберегающих</w:t>
      </w:r>
      <w:proofErr w:type="spellEnd"/>
      <w:r>
        <w:rPr>
          <w:rFonts w:eastAsia="Calibri"/>
          <w:sz w:val="28"/>
          <w:szCs w:val="28"/>
          <w:lang w:eastAsia="ru-RU"/>
        </w:rPr>
        <w:t xml:space="preserve"> технологий;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  формирование понимания ценности здорового и безопасного образа жизни;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lastRenderedPageBreak/>
        <w:t xml:space="preserve"> -   </w:t>
      </w:r>
      <w:proofErr w:type="spellStart"/>
      <w:r>
        <w:rPr>
          <w:rFonts w:eastAsia="Calibri"/>
          <w:sz w:val="28"/>
          <w:szCs w:val="28"/>
          <w:lang w:eastAsia="ru-RU"/>
        </w:rPr>
        <w:t>сформированность</w:t>
      </w:r>
      <w:proofErr w:type="spellEnd"/>
      <w:r>
        <w:rPr>
          <w:rFonts w:eastAsia="Calibri"/>
          <w:sz w:val="28"/>
          <w:szCs w:val="28"/>
          <w:lang w:eastAsia="ru-RU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</w:t>
      </w:r>
      <w:r>
        <w:rPr>
          <w:rFonts w:eastAsia="Calibri"/>
          <w:sz w:val="28"/>
          <w:szCs w:val="28"/>
          <w:lang w:eastAsia="ru-RU"/>
        </w:rPr>
        <w:t>с</w:t>
      </w:r>
      <w:r>
        <w:rPr>
          <w:rFonts w:eastAsia="Calibri"/>
          <w:sz w:val="28"/>
          <w:szCs w:val="28"/>
          <w:lang w:eastAsia="ru-RU"/>
        </w:rPr>
        <w:t>суждения, анализировать, сравнивать, делать выводы и др.); эстетического о</w:t>
      </w:r>
      <w:r>
        <w:rPr>
          <w:rFonts w:eastAsia="Calibri"/>
          <w:sz w:val="28"/>
          <w:szCs w:val="28"/>
          <w:lang w:eastAsia="ru-RU"/>
        </w:rPr>
        <w:t>т</w:t>
      </w:r>
      <w:r>
        <w:rPr>
          <w:rFonts w:eastAsia="Calibri"/>
          <w:sz w:val="28"/>
          <w:szCs w:val="28"/>
          <w:lang w:eastAsia="ru-RU"/>
        </w:rPr>
        <w:t>ношения к живым объектам.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b/>
          <w:bCs/>
          <w:sz w:val="28"/>
          <w:szCs w:val="28"/>
          <w:lang w:eastAsia="ru-RU"/>
        </w:rPr>
      </w:pPr>
      <w:proofErr w:type="spellStart"/>
      <w:r>
        <w:rPr>
          <w:rFonts w:eastAsia="Calibri"/>
          <w:b/>
          <w:bCs/>
          <w:sz w:val="28"/>
          <w:szCs w:val="28"/>
          <w:lang w:eastAsia="ru-RU"/>
        </w:rPr>
        <w:t>Метапредметные</w:t>
      </w:r>
      <w:proofErr w:type="spellEnd"/>
      <w:r>
        <w:rPr>
          <w:rFonts w:eastAsia="Calibri"/>
          <w:b/>
          <w:bCs/>
          <w:sz w:val="28"/>
          <w:szCs w:val="28"/>
          <w:lang w:eastAsia="ru-RU"/>
        </w:rPr>
        <w:t>: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   умение организовать свою учебную деятельность: определять цель работы, ставить задачи, планировать — определять последовательность действий и пр</w:t>
      </w:r>
      <w:r>
        <w:rPr>
          <w:rFonts w:eastAsia="Calibri"/>
          <w:sz w:val="28"/>
          <w:szCs w:val="28"/>
          <w:lang w:eastAsia="ru-RU"/>
        </w:rPr>
        <w:t>о</w:t>
      </w:r>
      <w:r>
        <w:rPr>
          <w:rFonts w:eastAsia="Calibri"/>
          <w:sz w:val="28"/>
          <w:szCs w:val="28"/>
          <w:lang w:eastAsia="ru-RU"/>
        </w:rPr>
        <w:t>гнозировать результаты работы. Осуществлять контроль и коррекцию в случае обнаружения отклонений и отличий при сличении результатов с заданным эт</w:t>
      </w:r>
      <w:r>
        <w:rPr>
          <w:rFonts w:eastAsia="Calibri"/>
          <w:sz w:val="28"/>
          <w:szCs w:val="28"/>
          <w:lang w:eastAsia="ru-RU"/>
        </w:rPr>
        <w:t>а</w:t>
      </w:r>
      <w:r>
        <w:rPr>
          <w:rFonts w:eastAsia="Calibri"/>
          <w:sz w:val="28"/>
          <w:szCs w:val="28"/>
          <w:lang w:eastAsia="ru-RU"/>
        </w:rPr>
        <w:t>лоном. Оценка результатов работы — выделение и осознание учащимся того, что уже усвоено и что еще подлежит усвоению, осознание качества и уровня усвоения;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</w:t>
      </w:r>
      <w:r>
        <w:rPr>
          <w:rFonts w:eastAsia="Calibri"/>
          <w:sz w:val="28"/>
          <w:szCs w:val="28"/>
          <w:lang w:eastAsia="ru-RU"/>
        </w:rPr>
        <w:t>н</w:t>
      </w:r>
      <w:r>
        <w:rPr>
          <w:rFonts w:eastAsia="Calibri"/>
          <w:sz w:val="28"/>
          <w:szCs w:val="28"/>
          <w:lang w:eastAsia="ru-RU"/>
        </w:rPr>
        <w:t>ты, делать выводы и заключения, структурировать материал, объяснять, доказ</w:t>
      </w:r>
      <w:r>
        <w:rPr>
          <w:rFonts w:eastAsia="Calibri"/>
          <w:sz w:val="28"/>
          <w:szCs w:val="28"/>
          <w:lang w:eastAsia="ru-RU"/>
        </w:rPr>
        <w:t>ы</w:t>
      </w:r>
      <w:r>
        <w:rPr>
          <w:rFonts w:eastAsia="Calibri"/>
          <w:sz w:val="28"/>
          <w:szCs w:val="28"/>
          <w:lang w:eastAsia="ru-RU"/>
        </w:rPr>
        <w:t>вать, защищать свои идеи;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rFonts w:eastAsia="Calibri"/>
          <w:b/>
          <w:bCs/>
          <w:color w:val="000000"/>
          <w:sz w:val="28"/>
          <w:szCs w:val="28"/>
          <w:lang w:eastAsia="ru-RU"/>
        </w:rPr>
        <w:t>Предметные: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   умение работать с разными источниками информации: текстом учебника, н</w:t>
      </w:r>
      <w:r>
        <w:rPr>
          <w:rFonts w:eastAsia="Calibri"/>
          <w:sz w:val="28"/>
          <w:szCs w:val="28"/>
          <w:lang w:eastAsia="ru-RU"/>
        </w:rPr>
        <w:t>а</w:t>
      </w:r>
      <w:r>
        <w:rPr>
          <w:rFonts w:eastAsia="Calibri"/>
          <w:sz w:val="28"/>
          <w:szCs w:val="28"/>
          <w:lang w:eastAsia="ru-RU"/>
        </w:rPr>
        <w:t xml:space="preserve">учно-популярной литературой, словарями и справочниками; анализировать и оценивать информацию, преобразовывать ее из одной формы в другую; 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умение создавать , применять и преобразовывать знаки и символы, модели  и схемы для решения учебных и познавательных задач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умение работать с разными источниками биологической информации: нах</w:t>
      </w:r>
      <w:r>
        <w:rPr>
          <w:rFonts w:eastAsia="Calibri"/>
          <w:sz w:val="28"/>
          <w:szCs w:val="28"/>
          <w:lang w:eastAsia="ru-RU"/>
        </w:rPr>
        <w:t>о</w:t>
      </w:r>
      <w:r>
        <w:rPr>
          <w:rFonts w:eastAsia="Calibri"/>
          <w:sz w:val="28"/>
          <w:szCs w:val="28"/>
          <w:lang w:eastAsia="ru-RU"/>
        </w:rPr>
        <w:t>дить биологическую информацию в тексте учебника, научно-популярной лит</w:t>
      </w:r>
      <w:r>
        <w:rPr>
          <w:rFonts w:eastAsia="Calibri"/>
          <w:sz w:val="28"/>
          <w:szCs w:val="28"/>
          <w:lang w:eastAsia="ru-RU"/>
        </w:rPr>
        <w:t>е</w:t>
      </w:r>
      <w:r>
        <w:rPr>
          <w:rFonts w:eastAsia="Calibri"/>
          <w:sz w:val="28"/>
          <w:szCs w:val="28"/>
          <w:lang w:eastAsia="ru-RU"/>
        </w:rPr>
        <w:t>ратуре, биологических словарях и справочниках.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Учащиеся будут знать: 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выделять существенные признаки биологических объектов (отл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>чительных признаков живых организмов; клеток и организмов растений, грибов и бактерий;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объяснять роль биологии в практической деятельности людей; ме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>та и роли человека в природе; родства, общности происхождения и эволюции растений и животных (на примере сопоставления отдельных групп); роли ра</w:t>
      </w:r>
      <w:r>
        <w:rPr>
          <w:rFonts w:eastAsia="Times New Roman"/>
          <w:color w:val="000000"/>
          <w:sz w:val="28"/>
          <w:szCs w:val="28"/>
        </w:rPr>
        <w:t>з</w:t>
      </w:r>
      <w:r>
        <w:rPr>
          <w:rFonts w:eastAsia="Times New Roman"/>
          <w:color w:val="000000"/>
          <w:sz w:val="28"/>
          <w:szCs w:val="28"/>
        </w:rPr>
        <w:t>личных организмов в жизни человека; значения биологического разнообразия для сохранения биосферы;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сравнивать биологические объекты и процессы, уметь делать выв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ды и умозаключения на основе сравнения;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умеет   выявлять приспособления организмов к среде обитания; типы взаимодействия разных видов в экосистеме; взаимосвязи между особенностями строения клеток, тканей;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lastRenderedPageBreak/>
        <w:t xml:space="preserve">Учащиеся будут обучены: 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владеет  правилами работы с биологическими приборами и инструмент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ми (</w:t>
      </w:r>
      <w:proofErr w:type="spellStart"/>
      <w:r>
        <w:rPr>
          <w:rFonts w:eastAsia="Times New Roman"/>
          <w:color w:val="000000"/>
          <w:sz w:val="28"/>
          <w:szCs w:val="28"/>
        </w:rPr>
        <w:t>препаровальные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иглы, скальпели, лупы, микроскопы).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сравнивать биологические объекты и процессы, уметь делать выв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ды и умозаключения на основе сравнения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Введение. ( 2 часа) </w:t>
      </w:r>
      <w:r>
        <w:rPr>
          <w:rFonts w:ascii="Times New Roman" w:hAnsi="Times New Roman"/>
          <w:sz w:val="28"/>
          <w:szCs w:val="28"/>
        </w:rPr>
        <w:t>Во введении учащиеся знакомятся с планом работы и те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никой безопасности при выполнении лабораторных работ. </w:t>
      </w:r>
    </w:p>
    <w:p w:rsidR="009465BC" w:rsidRDefault="00AB00A5">
      <w:pPr>
        <w:pStyle w:val="40"/>
        <w:keepNext/>
        <w:keepLines/>
        <w:spacing w:before="0" w:line="23" w:lineRule="atLeast"/>
        <w:contextualSpacing/>
        <w:rPr>
          <w:b/>
          <w:sz w:val="28"/>
          <w:szCs w:val="28"/>
        </w:rPr>
      </w:pPr>
      <w:bookmarkStart w:id="0" w:name="bookmark7"/>
      <w:r>
        <w:rPr>
          <w:b/>
          <w:sz w:val="28"/>
          <w:szCs w:val="28"/>
        </w:rPr>
        <w:t>1. Из чего состоит растение? (20 часов.)</w:t>
      </w:r>
      <w:bookmarkEnd w:id="0"/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Строение растительной клетки.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 Корень. Виды корней. Ветвление корня. Значение корня. Побег. Стро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побега. Строение почек. Видоизменения побегов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Лист. Строение кожицы листа. Строение мякоти листа. Значение жилок листа. Выделение растением кислорода. Испарение воды растением. Листопад.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Стебель. Строение стебля. Функции стебля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Цветок. Строение и значение цветка.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Плоды. Строение и значение. Способы распространения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Семя. Строение и состав семян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 Лабораторная работа «Строение кожицы лука».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Лабораторная работа «Движение цитоплазмы»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Лабораторная работа «Определение зоны роста корня»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Лабораторная работа «Строение почек»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Опыт «Выделение кислорода растением». Опыт «Испарение воды листьями»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работа «Определение возраста ствола по спилу» Лабораторная работа «Передвижение воды и минеральных солей по стеблю» Лабораторная работа «Движение органических веществ по стеблю» Лабораторная работа «Строение семени фасоли» Лабораторная работа «Строение семени пшеницы» Лабораторная работа «Состав семян»</w:t>
      </w:r>
    </w:p>
    <w:p w:rsidR="009465BC" w:rsidRDefault="00AB00A5">
      <w:pPr>
        <w:pStyle w:val="40"/>
        <w:keepNext/>
        <w:keepLines/>
        <w:numPr>
          <w:ilvl w:val="0"/>
          <w:numId w:val="4"/>
        </w:numPr>
        <w:spacing w:before="0" w:line="23" w:lineRule="atLeast"/>
        <w:ind w:left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Как живет растение? (11 часов)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Теория</w:t>
      </w:r>
      <w:r>
        <w:rPr>
          <w:sz w:val="28"/>
          <w:szCs w:val="28"/>
        </w:rPr>
        <w:t>. Как питается растение? Воздушное питание растений. Почвенное пит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растений. Удобрения. Виды удобрений. Питание и рост проростков.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 растет растение? Рост корней и побега. Как можно повлиять на рост раст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ния. Воздействие человека на корневые системы культурных растений.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ботка почвы. Полив и осушение почвы. Формирование кроны растений.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щипка и пикировка. Дышит ли растение? Дыхание корней. Дыхание листьев. Дыхание семян. Как двигается растение? Движение стебля и листьев.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 прорастает семя? Условия прорастания семян. Всхожесть семян. Сроки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сева. Глубина заделки семян.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Практическая работа «Образование органических веществ на свету» Практическая работа «Влияние удобрений на рост растения» Практическая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 «Прищипка главного корня» Практическая работа «Развитие боковых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бегов»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работа «Влияние фитогормонов на рост и развитие растений»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Лабораторная работа «Развитие проростков»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Опыт «Значение воздуха для роста и развития корней»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Опыт «Дыхание листьев»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Опыт «Дыхание семян»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работа «Движение стебля растения» Практическая работа «Дв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жение листьев»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работа «Влияние различных условий на прорастание семян» Практическая работа «Определение всхожести семян»</w:t>
      </w:r>
    </w:p>
    <w:p w:rsidR="009465BC" w:rsidRDefault="00AB00A5">
      <w:pPr>
        <w:pStyle w:val="40"/>
        <w:keepNext/>
        <w:keepLines/>
        <w:spacing w:before="0" w:line="23" w:lineRule="atLeast"/>
        <w:contextualSpacing/>
        <w:rPr>
          <w:b/>
          <w:sz w:val="28"/>
          <w:szCs w:val="28"/>
        </w:rPr>
      </w:pPr>
      <w:bookmarkStart w:id="1" w:name="bookmark9"/>
      <w:r>
        <w:rPr>
          <w:b/>
          <w:sz w:val="28"/>
          <w:szCs w:val="28"/>
        </w:rPr>
        <w:t>3. Вырасти сам. (6 часа)</w:t>
      </w:r>
      <w:bookmarkEnd w:id="1"/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Теория. </w:t>
      </w:r>
      <w:r>
        <w:rPr>
          <w:sz w:val="28"/>
          <w:szCs w:val="28"/>
        </w:rPr>
        <w:t>Применение полученных знаний на практике. Озеленение школьных клумб. Посадка и уход за растениями.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Практическая работа «Посадка семян в контейнеры и открытый грунт» Практическая работа «Пикирование рассады цветочных культур» Пра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тическая работа «Высадка рассады цветочных культур в открытый грунт» Практическая работа «Уход за цветочными клумбами»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4.От микроскопа до микробиологии (17 часов)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Теория.</w:t>
      </w:r>
      <w:r>
        <w:rPr>
          <w:sz w:val="28"/>
          <w:szCs w:val="28"/>
        </w:rPr>
        <w:t xml:space="preserve"> Устройство микроскопа. Правила работы с микроскопом. Приготовл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препаратов История открытия микроскопа. Ученые исследователи, внесшие вклад в изучение микроорганизмов.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Французский микробиолог Луи Пастер (1822 – 1895г), немецкий ученый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берт Кох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(1843 – 1910г) основоположники современной микробиологии. Основные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правления современной микробиологии: генетическая и клеточная инженерия, использование микроорганизмов и продуктов их жизнедеятельности в промы</w:t>
      </w:r>
      <w:r>
        <w:rPr>
          <w:sz w:val="28"/>
          <w:szCs w:val="28"/>
        </w:rPr>
        <w:t>ш</w:t>
      </w:r>
      <w:r>
        <w:rPr>
          <w:sz w:val="28"/>
          <w:szCs w:val="28"/>
        </w:rPr>
        <w:t>ленности, сельском хозяйстве и медицине, добыча нефти и металлов, очистка вод, почв, воздуха от загрязнителей, поддержание и сохранение почвенного плодородия. Устройство микроскопа и правила работы с ним. Правила обращ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с лабораторным оборудованием.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Химия и биология. Химический состав живой клетки: неорганические (вода и минеральные соли) и органические (белки, жиры, углеводы, витамины) вещ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ства. Биологическая роль воды в живой клетке. Фотосинтез. Хлорофилл. Биол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гическое значение жиров, белков, эфирных масел, углеводов и витаминов для жизнедеятельности организмов.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Клетка - единица строения, жизнедеятельности, роста и развития организмов. Многообразие клеток. Строение про - и </w:t>
      </w:r>
      <w:proofErr w:type="spellStart"/>
      <w:r>
        <w:rPr>
          <w:sz w:val="28"/>
          <w:szCs w:val="28"/>
        </w:rPr>
        <w:t>эукариотической</w:t>
      </w:r>
      <w:proofErr w:type="spellEnd"/>
      <w:r>
        <w:rPr>
          <w:sz w:val="28"/>
          <w:szCs w:val="28"/>
        </w:rPr>
        <w:t xml:space="preserve"> клетки. Деление кле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ки.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Взаимосвязь строения и функций частей и органоидов клетки - основа ее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лостности. Сравнительная характеристика клеток растений, животных, бакт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рий, грибов. Исследования природы с помощью микроскопа.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Виды тканей, отличие растительной ткани от животной, особенности строения и функции тканей.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Демонстрации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Коллекция готовых микропрепаратов.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Практическая работа № 7-16. Устройство микроскопа. Приготовл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и изучение микропрепаратов. Правила работы с цифровым микроскопом.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Приготовление микропрепаратов клеток кожицы чешуи лука, клеток листа эл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деи, плодов томата, шиповника и др.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Работа с готовыми препаратами тканей.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Творческая мастерская «Создание модели клетки».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Бактерии (7 ч)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Условия жизни бактерий. Форма и строение бактериальных клеток. Внешние и внутренние структуры. Поведение бактерий. Способы питания.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пространение и значение бактерий. Роль бактерий в биосфере: бактерии гни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– минерализация органических веществ; бактерии почвенные – почвообр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зование; бактерии азотфиксирующие – обогащение почвы азотом; </w:t>
      </w:r>
      <w:proofErr w:type="spellStart"/>
      <w:r>
        <w:rPr>
          <w:sz w:val="28"/>
          <w:szCs w:val="28"/>
        </w:rPr>
        <w:t>цианобакт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рии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Значение бактерий в жизни человека - положительная роль в хозяйственной деятельности: молочнокислые, бактерии брожения; отрицательная – гниение продуктов питания, патогенные бактерии возбудители болезней у человека, 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вотных и растений. Методы борьбы с бактериями. Пастеризация, стерилизация, дезинфекция.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Практическая работа № 17-19. Посев и наблюдение за ростом бакт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рий. Бактерии зубного налёта.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Бактерии картофельной палочки.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Плесневые грибы (6 ч)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Грибы представители особого царства живой природы. Признаки гр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бов. Классификация грибов. Особенности плесневых грибов.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Значение плесневых грибов. Дрожжи. Строение и роль дрожжей в жизни чел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века.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Практическая работа № 20-22. Выращивание и исследование плес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ни. </w:t>
      </w:r>
      <w:proofErr w:type="spellStart"/>
      <w:r>
        <w:rPr>
          <w:sz w:val="28"/>
          <w:szCs w:val="28"/>
        </w:rPr>
        <w:t>Мукор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Пеницилл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Влияние температуры на рост плесневых и дрожжевых грибов.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Водоросли (8 ч)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Микроскопические водоросли – группа низших растений. Одноклето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ные, многоклеточные и колониальные водоросли. Особенности строения и жи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недеятельности. Значение водорослей в природе и жизни человека.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Практика. </w:t>
      </w:r>
      <w:r>
        <w:rPr>
          <w:sz w:val="28"/>
          <w:szCs w:val="28"/>
        </w:rPr>
        <w:t>Практическая работа № 23-24. Изучение одноклеточных водорослей по готовым микропрепаратам препаратам.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Водоросли – обитатели аквариума.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 Лаборатория «</w:t>
      </w:r>
      <w:proofErr w:type="spellStart"/>
      <w:r>
        <w:rPr>
          <w:b/>
          <w:sz w:val="28"/>
          <w:szCs w:val="28"/>
        </w:rPr>
        <w:t>Биоиндикация</w:t>
      </w:r>
      <w:proofErr w:type="spellEnd"/>
      <w:r>
        <w:rPr>
          <w:b/>
          <w:sz w:val="28"/>
          <w:szCs w:val="28"/>
        </w:rPr>
        <w:t>» (5 ч)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Биоиндикация</w:t>
      </w:r>
      <w:proofErr w:type="spellEnd"/>
      <w:r>
        <w:rPr>
          <w:sz w:val="28"/>
          <w:szCs w:val="28"/>
        </w:rPr>
        <w:t xml:space="preserve"> окружающей среды. </w:t>
      </w:r>
      <w:proofErr w:type="spellStart"/>
      <w:r>
        <w:rPr>
          <w:sz w:val="28"/>
          <w:szCs w:val="28"/>
        </w:rPr>
        <w:t>Лихеноиндикация</w:t>
      </w:r>
      <w:proofErr w:type="spellEnd"/>
      <w:r>
        <w:rPr>
          <w:sz w:val="28"/>
          <w:szCs w:val="28"/>
        </w:rPr>
        <w:t>. Итоговое занятие.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Практическая работа № 25-26.Исследование токсичности отходов с помощью овса посевного.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Рассказы по биологии (20 часов) 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Бионика, ее виды. </w:t>
      </w:r>
      <w:proofErr w:type="spellStart"/>
      <w:r>
        <w:rPr>
          <w:sz w:val="28"/>
          <w:szCs w:val="28"/>
        </w:rPr>
        <w:t>Нейробионика</w:t>
      </w:r>
      <w:proofErr w:type="spellEnd"/>
      <w:r>
        <w:rPr>
          <w:sz w:val="28"/>
          <w:szCs w:val="28"/>
        </w:rPr>
        <w:t xml:space="preserve">. Архитектурно-строительная бионика. </w:t>
      </w:r>
      <w:proofErr w:type="spellStart"/>
      <w:r>
        <w:rPr>
          <w:sz w:val="28"/>
          <w:szCs w:val="28"/>
        </w:rPr>
        <w:t>Биотек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Биомиметика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Биомимикрия</w:t>
      </w:r>
      <w:proofErr w:type="spellEnd"/>
      <w:r>
        <w:rPr>
          <w:sz w:val="28"/>
          <w:szCs w:val="28"/>
        </w:rPr>
        <w:t>. Итоговое занятие.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Ученическая конференция. «Выдающиеся биологи». «История биологии».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Конкурс сообщений учащихся. «Мое любимое животное». «17 современных технологий, которые люди позаимствовали у природы».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Подготовка и защита творческих отчетов о проведенной исследов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тельской работе.</w:t>
      </w:r>
    </w:p>
    <w:p w:rsidR="009465BC" w:rsidRDefault="00AB00A5">
      <w:pPr>
        <w:pStyle w:val="8"/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Данные занятия проводятся в форме конференции или круглого стола (в течение года). Учащиеся выступают с краткими творческими отчетами по изученным проблемам, рассказывают о результатах своих исследований.</w:t>
      </w:r>
    </w:p>
    <w:p w:rsidR="009465BC" w:rsidRDefault="00AB00A5">
      <w:pPr>
        <w:pStyle w:val="8"/>
        <w:spacing w:line="23" w:lineRule="atLeast"/>
        <w:ind w:firstLine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«Лаборатория Левенгука» (5 часов)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рисунка.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Практические лабораторные работы: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Устройство микроскопа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Приготовление и рассматривание микропрепаратов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Зарисовка биологических объектов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Проектно-исследовательская деятельность: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Мини – исследование «Микромир» (работа в группах с последующей презе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тацией).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11. Практическая ботаника (16 часов)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Редкие и исчезающие растения Башкортостана. </w:t>
      </w:r>
    </w:p>
    <w:p w:rsidR="009465BC" w:rsidRDefault="00AB00A5">
      <w:pPr>
        <w:pStyle w:val="Default"/>
        <w:spacing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Практика. </w:t>
      </w:r>
      <w:r>
        <w:rPr>
          <w:rFonts w:ascii="Times New Roman" w:hAnsi="Times New Roman"/>
          <w:b/>
          <w:i/>
          <w:sz w:val="28"/>
          <w:szCs w:val="28"/>
        </w:rPr>
        <w:t xml:space="preserve">Практические и лабораторные работы: </w:t>
      </w:r>
    </w:p>
    <w:p w:rsidR="009465BC" w:rsidRDefault="00AB00A5">
      <w:pPr>
        <w:pStyle w:val="Default"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Морфологическое описание растений </w:t>
      </w:r>
    </w:p>
    <w:p w:rsidR="009465BC" w:rsidRDefault="00AB00A5">
      <w:pPr>
        <w:pStyle w:val="Default"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растений по гербарным образцам и в безлиственном состо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нии </w:t>
      </w:r>
    </w:p>
    <w:p w:rsidR="009465BC" w:rsidRDefault="00AB00A5">
      <w:pPr>
        <w:pStyle w:val="Default"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Монтировка гербария </w:t>
      </w:r>
    </w:p>
    <w:p w:rsidR="009465BC" w:rsidRDefault="00AB00A5">
      <w:pPr>
        <w:pStyle w:val="Default"/>
        <w:spacing w:line="23" w:lineRule="atLeast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Проектно-исследовательская деятельность: </w:t>
      </w:r>
    </w:p>
    <w:p w:rsidR="009465BC" w:rsidRDefault="00AB00A5">
      <w:pPr>
        <w:pStyle w:val="Default"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Создание каталога «Видовое разнообразие растений пришкольной терр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тории» </w:t>
      </w:r>
    </w:p>
    <w:p w:rsidR="009465BC" w:rsidRDefault="00AB00A5">
      <w:pPr>
        <w:pStyle w:val="Default"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«Редкие растения Красноярского края» </w:t>
      </w:r>
    </w:p>
    <w:p w:rsidR="009465BC" w:rsidRDefault="00AB00A5">
      <w:pPr>
        <w:pStyle w:val="a4"/>
        <w:spacing w:line="23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Практическая зоология (7 часов)</w:t>
      </w:r>
    </w:p>
    <w:p w:rsidR="009465BC" w:rsidRDefault="00AB00A5">
      <w:pPr>
        <w:pStyle w:val="a4"/>
        <w:spacing w:line="23" w:lineRule="atLeast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Теория.</w:t>
      </w:r>
    </w:p>
    <w:p w:rsidR="009465BC" w:rsidRDefault="00AB00A5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Знакомство с системой живой природы, царствами живых организмов. Отличительные признаки животных разных царств и систематических групп. </w:t>
      </w:r>
    </w:p>
    <w:p w:rsidR="009465BC" w:rsidRDefault="00AB00A5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Жизнь животных: определение животных по следам, продуктам жизн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деятельности. Описание внешнего вида животных по плану. О чем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сказывают скелеты животных (палеонтология). Пищевые цепочки. Жизнь животных зимой. Подкормка птиц. </w:t>
      </w:r>
    </w:p>
    <w:p w:rsidR="009465BC" w:rsidRDefault="00AB00A5">
      <w:pPr>
        <w:pStyle w:val="a3"/>
        <w:widowControl/>
        <w:spacing w:line="23" w:lineRule="atLeast"/>
        <w:ind w:left="0" w:firstLine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Практика.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 xml:space="preserve">Практические и лабораторные работы: </w:t>
      </w:r>
    </w:p>
    <w:p w:rsidR="009465BC" w:rsidRDefault="00AB00A5">
      <w:pPr>
        <w:pStyle w:val="a3"/>
        <w:widowControl/>
        <w:numPr>
          <w:ilvl w:val="0"/>
          <w:numId w:val="2"/>
        </w:numPr>
        <w:spacing w:after="39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по определению животных </w:t>
      </w:r>
    </w:p>
    <w:p w:rsidR="009465BC" w:rsidRDefault="00AB00A5">
      <w:pPr>
        <w:pStyle w:val="a3"/>
        <w:widowControl/>
        <w:numPr>
          <w:ilvl w:val="0"/>
          <w:numId w:val="2"/>
        </w:numPr>
        <w:spacing w:after="39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Составление пищевых цепочек </w:t>
      </w:r>
    </w:p>
    <w:p w:rsidR="009465BC" w:rsidRDefault="00AB00A5">
      <w:pPr>
        <w:pStyle w:val="a3"/>
        <w:widowControl/>
        <w:numPr>
          <w:ilvl w:val="0"/>
          <w:numId w:val="2"/>
        </w:numPr>
        <w:spacing w:after="39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Определение экологической группы животных по внешнему виду </w:t>
      </w:r>
    </w:p>
    <w:p w:rsidR="009465BC" w:rsidRDefault="00AB00A5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Фенологические наблюдения «Зима в жизни растений и животных»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lastRenderedPageBreak/>
        <w:t xml:space="preserve">Проектно-исследовательская деятельность: </w:t>
      </w:r>
    </w:p>
    <w:p w:rsidR="009465BC" w:rsidRDefault="00AB00A5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 – исследование «Птицы на кормушке» </w:t>
      </w:r>
    </w:p>
    <w:p w:rsidR="009465BC" w:rsidRDefault="00AB00A5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«Красная книга животных Красноярского края»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13.Биопрактикум (6 часов)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Теория</w:t>
      </w:r>
      <w:r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eastAsia="Times New Roman"/>
          <w:color w:val="000000"/>
          <w:sz w:val="28"/>
          <w:szCs w:val="28"/>
        </w:rPr>
        <w:t>Учебно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- исследовательская деятельность. Как правильно выбрать тему, определить цель и задачи исследования. Какие существуют методы исследов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ний. Правила оформления результатов. Источники информации (библиотека, интернет-ресурсы). Как оформить письменное сообщение и презентацию. О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 xml:space="preserve">воение и отработка методик выращивания </w:t>
      </w:r>
      <w:proofErr w:type="spellStart"/>
      <w:r>
        <w:rPr>
          <w:rFonts w:eastAsia="Times New Roman"/>
          <w:color w:val="000000"/>
          <w:sz w:val="28"/>
          <w:szCs w:val="28"/>
        </w:rPr>
        <w:t>биокультур</w:t>
      </w:r>
      <w:proofErr w:type="spellEnd"/>
      <w:r>
        <w:rPr>
          <w:rFonts w:eastAsia="Times New Roman"/>
          <w:color w:val="000000"/>
          <w:sz w:val="28"/>
          <w:szCs w:val="28"/>
        </w:rPr>
        <w:t>. Выполнение самосто</w:t>
      </w:r>
      <w:r>
        <w:rPr>
          <w:rFonts w:eastAsia="Times New Roman"/>
          <w:color w:val="000000"/>
          <w:sz w:val="28"/>
          <w:szCs w:val="28"/>
        </w:rPr>
        <w:t>я</w:t>
      </w:r>
      <w:r>
        <w:rPr>
          <w:rFonts w:eastAsia="Times New Roman"/>
          <w:color w:val="000000"/>
          <w:sz w:val="28"/>
          <w:szCs w:val="28"/>
        </w:rPr>
        <w:t>тельного исследования по выбранному модулю. Представление результатов на конференции. Отработка практической части олимпиадных заданий с целью д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агностики полученных умений и навыков.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Практика.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 xml:space="preserve">Практические и лабораторные работы: </w:t>
      </w:r>
    </w:p>
    <w:p w:rsidR="009465BC" w:rsidRDefault="00AB00A5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Работа с информацией (посещение библиотеки) </w:t>
      </w:r>
    </w:p>
    <w:p w:rsidR="009465BC" w:rsidRDefault="00AB00A5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Оформление доклада и презентации по определенной теме </w:t>
      </w:r>
    </w:p>
    <w:p w:rsidR="009465BC" w:rsidRDefault="00AB00A5">
      <w:pPr>
        <w:widowControl/>
        <w:spacing w:line="23" w:lineRule="atLeast"/>
        <w:ind w:left="360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 xml:space="preserve">Проектно-исследовательская деятельность: 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Модуль «Физиология растений» </w:t>
      </w:r>
    </w:p>
    <w:p w:rsidR="009465BC" w:rsidRDefault="00AB00A5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Движение растений </w:t>
      </w:r>
    </w:p>
    <w:p w:rsidR="009465BC" w:rsidRDefault="00AB00A5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Влияние стимуляторов роста на рост и развитие растений </w:t>
      </w:r>
    </w:p>
    <w:p w:rsidR="009465BC" w:rsidRDefault="00AB00A5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Прорастание семян </w:t>
      </w:r>
    </w:p>
    <w:p w:rsidR="009465BC" w:rsidRDefault="00AB00A5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Влияние прищипки на рост корня </w:t>
      </w:r>
    </w:p>
    <w:p w:rsidR="009465BC" w:rsidRDefault="00AB00A5">
      <w:pPr>
        <w:widowControl/>
        <w:spacing w:after="35"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Модуль «Экологический практикум» </w:t>
      </w:r>
    </w:p>
    <w:p w:rsidR="009465BC" w:rsidRDefault="00AB00A5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степени загрязнения воздуха методом </w:t>
      </w:r>
      <w:proofErr w:type="spellStart"/>
      <w:r>
        <w:rPr>
          <w:sz w:val="28"/>
          <w:szCs w:val="28"/>
        </w:rPr>
        <w:t>биоиндикации</w:t>
      </w:r>
      <w:proofErr w:type="spellEnd"/>
      <w:r>
        <w:rPr>
          <w:sz w:val="28"/>
          <w:szCs w:val="28"/>
        </w:rPr>
        <w:t>;</w:t>
      </w:r>
    </w:p>
    <w:p w:rsidR="009465BC" w:rsidRDefault="00AB00A5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Определение запыленности воздуха в помещениях </w:t>
      </w:r>
    </w:p>
    <w:p w:rsidR="009465BC" w:rsidRDefault="00AB00A5">
      <w:pPr>
        <w:widowControl/>
        <w:spacing w:line="23" w:lineRule="atLeast"/>
        <w:ind w:left="1429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ВТОРОЙ ГОД ОБУЧЕНИЯ</w:t>
      </w:r>
    </w:p>
    <w:p w:rsidR="009465BC" w:rsidRDefault="00AB00A5">
      <w:pPr>
        <w:widowControl/>
        <w:spacing w:line="23" w:lineRule="atLeast"/>
        <w:ind w:left="850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Планируемые результаты: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Личностные: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 - формирование ответственного отношения к учению, готовности и способн</w:t>
      </w:r>
      <w:r>
        <w:rPr>
          <w:rFonts w:eastAsia="Calibri"/>
          <w:sz w:val="28"/>
          <w:szCs w:val="28"/>
          <w:lang w:eastAsia="ru-RU"/>
        </w:rPr>
        <w:t>о</w:t>
      </w:r>
      <w:r>
        <w:rPr>
          <w:rFonts w:eastAsia="Calibri"/>
          <w:sz w:val="28"/>
          <w:szCs w:val="28"/>
          <w:lang w:eastAsia="ru-RU"/>
        </w:rPr>
        <w:t>сти к саморазвитию и самообразованию на основе мотивации к обучению и п</w:t>
      </w:r>
      <w:r>
        <w:rPr>
          <w:rFonts w:eastAsia="Calibri"/>
          <w:sz w:val="28"/>
          <w:szCs w:val="28"/>
          <w:lang w:eastAsia="ru-RU"/>
        </w:rPr>
        <w:t>о</w:t>
      </w:r>
      <w:r>
        <w:rPr>
          <w:rFonts w:eastAsia="Calibri"/>
          <w:sz w:val="28"/>
          <w:szCs w:val="28"/>
          <w:lang w:eastAsia="ru-RU"/>
        </w:rPr>
        <w:t>знанию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формирование личностных представлений о ценности природы, осознание значимости и общности глобальных проблем человечества;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формирование коммуникативной компетентности в общении и сотрудничестве со сверстниками, старшими и младшими в процессе образовательной , общес</w:t>
      </w:r>
      <w:r>
        <w:rPr>
          <w:rFonts w:eastAsia="Calibri"/>
          <w:sz w:val="28"/>
          <w:szCs w:val="28"/>
          <w:lang w:eastAsia="ru-RU"/>
        </w:rPr>
        <w:t>т</w:t>
      </w:r>
      <w:r>
        <w:rPr>
          <w:rFonts w:eastAsia="Calibri"/>
          <w:sz w:val="28"/>
          <w:szCs w:val="28"/>
          <w:lang w:eastAsia="ru-RU"/>
        </w:rPr>
        <w:t>венно полезной, учебно-исследовательской, творческой и других видов де</w:t>
      </w:r>
      <w:r>
        <w:rPr>
          <w:rFonts w:eastAsia="Calibri"/>
          <w:sz w:val="28"/>
          <w:szCs w:val="28"/>
          <w:lang w:eastAsia="ru-RU"/>
        </w:rPr>
        <w:t>я</w:t>
      </w:r>
      <w:r>
        <w:rPr>
          <w:rFonts w:eastAsia="Calibri"/>
          <w:sz w:val="28"/>
          <w:szCs w:val="28"/>
          <w:lang w:eastAsia="ru-RU"/>
        </w:rPr>
        <w:t>тельности.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eastAsia="Calibri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>
        <w:rPr>
          <w:rFonts w:eastAsia="Calibri"/>
          <w:b/>
          <w:bCs/>
          <w:color w:val="000000"/>
          <w:sz w:val="28"/>
          <w:szCs w:val="28"/>
          <w:lang w:eastAsia="ru-RU"/>
        </w:rPr>
        <w:t>: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   умение работать с разными источниками информации: текстом учебника, н</w:t>
      </w:r>
      <w:r>
        <w:rPr>
          <w:rFonts w:eastAsia="Calibri"/>
          <w:sz w:val="28"/>
          <w:szCs w:val="28"/>
          <w:lang w:eastAsia="ru-RU"/>
        </w:rPr>
        <w:t>а</w:t>
      </w:r>
      <w:r>
        <w:rPr>
          <w:rFonts w:eastAsia="Calibri"/>
          <w:sz w:val="28"/>
          <w:szCs w:val="28"/>
          <w:lang w:eastAsia="ru-RU"/>
        </w:rPr>
        <w:t xml:space="preserve">учно-популярной литературой, словарями и справочниками; анализировать и оценивать информацию, преобразовывать ее из одной формы в другую; 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lastRenderedPageBreak/>
        <w:t>- умение создавать , применять и преобразовывать знаки и символы, модели  и схемы для решения учебных и познавательных задач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умение работать с разными источниками биологической информации: нах</w:t>
      </w:r>
      <w:r>
        <w:rPr>
          <w:rFonts w:eastAsia="Calibri"/>
          <w:sz w:val="28"/>
          <w:szCs w:val="28"/>
          <w:lang w:eastAsia="ru-RU"/>
        </w:rPr>
        <w:t>о</w:t>
      </w:r>
      <w:r>
        <w:rPr>
          <w:rFonts w:eastAsia="Calibri"/>
          <w:sz w:val="28"/>
          <w:szCs w:val="28"/>
          <w:lang w:eastAsia="ru-RU"/>
        </w:rPr>
        <w:t>дить биологическую информацию в тексте учебника, научно-популярной лит</w:t>
      </w:r>
      <w:r>
        <w:rPr>
          <w:rFonts w:eastAsia="Calibri"/>
          <w:sz w:val="28"/>
          <w:szCs w:val="28"/>
          <w:lang w:eastAsia="ru-RU"/>
        </w:rPr>
        <w:t>е</w:t>
      </w:r>
      <w:r>
        <w:rPr>
          <w:rFonts w:eastAsia="Calibri"/>
          <w:sz w:val="28"/>
          <w:szCs w:val="28"/>
          <w:lang w:eastAsia="ru-RU"/>
        </w:rPr>
        <w:t>ратуре, биологических словарях и справочниках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b/>
          <w:bCs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  <w:t>Предметные: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</w:t>
      </w:r>
      <w:r>
        <w:rPr>
          <w:rFonts w:eastAsia="Calibri"/>
          <w:sz w:val="28"/>
          <w:szCs w:val="28"/>
          <w:lang w:eastAsia="ru-RU"/>
        </w:rPr>
        <w:t>а</w:t>
      </w:r>
      <w:r>
        <w:rPr>
          <w:rFonts w:eastAsia="Calibri"/>
          <w:sz w:val="28"/>
          <w:szCs w:val="28"/>
          <w:lang w:eastAsia="ru-RU"/>
        </w:rPr>
        <w:t>низмов в жизни человека; значения биологического разнообразия для сохран</w:t>
      </w:r>
      <w:r>
        <w:rPr>
          <w:rFonts w:eastAsia="Calibri"/>
          <w:sz w:val="28"/>
          <w:szCs w:val="28"/>
          <w:lang w:eastAsia="ru-RU"/>
        </w:rPr>
        <w:t>е</w:t>
      </w:r>
      <w:r>
        <w:rPr>
          <w:rFonts w:eastAsia="Calibri"/>
          <w:sz w:val="28"/>
          <w:szCs w:val="28"/>
          <w:lang w:eastAsia="ru-RU"/>
        </w:rPr>
        <w:t>ния биосферы;</w:t>
      </w:r>
    </w:p>
    <w:p w:rsidR="009465BC" w:rsidRDefault="00AB00A5">
      <w:pPr>
        <w:widowControl/>
        <w:spacing w:after="200" w:line="23" w:lineRule="atLeast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-формирование основ экологической грамотности : способности оценивать п</w:t>
      </w:r>
      <w:r>
        <w:rPr>
          <w:rFonts w:eastAsia="Calibri"/>
          <w:sz w:val="28"/>
          <w:szCs w:val="28"/>
          <w:lang w:eastAsia="ru-RU"/>
        </w:rPr>
        <w:t>о</w:t>
      </w:r>
      <w:r>
        <w:rPr>
          <w:rFonts w:eastAsia="Calibri"/>
          <w:sz w:val="28"/>
          <w:szCs w:val="28"/>
          <w:lang w:eastAsia="ru-RU"/>
        </w:rPr>
        <w:t>следствия деятельности человека в природе, влияние факторов риска на здор</w:t>
      </w:r>
      <w:r>
        <w:rPr>
          <w:rFonts w:eastAsia="Calibri"/>
          <w:sz w:val="28"/>
          <w:szCs w:val="28"/>
          <w:lang w:eastAsia="ru-RU"/>
        </w:rPr>
        <w:t>о</w:t>
      </w:r>
      <w:r>
        <w:rPr>
          <w:rFonts w:eastAsia="Calibri"/>
          <w:sz w:val="28"/>
          <w:szCs w:val="28"/>
          <w:lang w:eastAsia="ru-RU"/>
        </w:rPr>
        <w:t>вье человека.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Учащиеся будут знать: 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анализировать, сравнивать, классифицировать и обобщать факты и явления. Выявлять причины и следствия простых явлений.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·         умеет осуществлять сравнение, </w:t>
      </w:r>
      <w:proofErr w:type="spellStart"/>
      <w:r>
        <w:rPr>
          <w:rFonts w:eastAsia="Times New Roman"/>
          <w:color w:val="000000"/>
          <w:sz w:val="28"/>
          <w:szCs w:val="28"/>
        </w:rPr>
        <w:t>сериацию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и классификацию, самосто</w:t>
      </w:r>
      <w:r>
        <w:rPr>
          <w:rFonts w:eastAsia="Times New Roman"/>
          <w:color w:val="000000"/>
          <w:sz w:val="28"/>
          <w:szCs w:val="28"/>
        </w:rPr>
        <w:t>я</w:t>
      </w:r>
      <w:r>
        <w:rPr>
          <w:rFonts w:eastAsia="Times New Roman"/>
          <w:color w:val="000000"/>
          <w:sz w:val="28"/>
          <w:szCs w:val="28"/>
        </w:rPr>
        <w:t>тельно выбирая основания и критерии для указанных логических операций; строить классификацию на основе дихотомического деления (на основе отриц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ния).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умеет строить логическое рассуждение, включающее установление пр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>чинно-следственных связей.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создавать схематические модели с выделением существенных х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рактеристик объекта.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Учащиеся будут обучены: </w:t>
      </w:r>
    </w:p>
    <w:p w:rsidR="009465BC" w:rsidRDefault="00AB00A5">
      <w:pPr>
        <w:spacing w:after="100"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вычитывать все уровни текстовой информации.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определять возможные источники необходимых сведений, прои</w:t>
      </w:r>
      <w:r>
        <w:rPr>
          <w:rFonts w:eastAsia="Times New Roman"/>
          <w:color w:val="000000"/>
          <w:sz w:val="28"/>
          <w:szCs w:val="28"/>
        </w:rPr>
        <w:t>з</w:t>
      </w:r>
      <w:r>
        <w:rPr>
          <w:rFonts w:eastAsia="Times New Roman"/>
          <w:color w:val="000000"/>
          <w:sz w:val="28"/>
          <w:szCs w:val="28"/>
        </w:rPr>
        <w:t>водить поиск информации, анализировать и оценивать ее достоверность.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владеет средством формирования познавательных служит учебный мат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риал, и прежде всего продуктивные задания учебника.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Введение (2 час).</w:t>
      </w:r>
      <w:r>
        <w:rPr>
          <w:rFonts w:eastAsia="Times New Roman"/>
          <w:color w:val="000000"/>
          <w:sz w:val="28"/>
          <w:szCs w:val="28"/>
        </w:rPr>
        <w:t xml:space="preserve"> Во введении учащиеся знакомятся с планом работы и техн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кой безопасности при выполнении лабораторных работ. 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Тема 1. Цитология и гистология (15 часов)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Теория.</w:t>
      </w:r>
      <w:r>
        <w:rPr>
          <w:rFonts w:eastAsia="Times New Roman"/>
          <w:color w:val="000000"/>
          <w:sz w:val="28"/>
          <w:szCs w:val="28"/>
        </w:rPr>
        <w:t xml:space="preserve"> Строение клетки. Органоиды. Жизненный цикл клетки. Клетки живо</w:t>
      </w:r>
      <w:r>
        <w:rPr>
          <w:rFonts w:eastAsia="Times New Roman"/>
          <w:color w:val="000000"/>
          <w:sz w:val="28"/>
          <w:szCs w:val="28"/>
        </w:rPr>
        <w:t>т</w:t>
      </w:r>
      <w:r>
        <w:rPr>
          <w:rFonts w:eastAsia="Times New Roman"/>
          <w:color w:val="000000"/>
          <w:sz w:val="28"/>
          <w:szCs w:val="28"/>
        </w:rPr>
        <w:t xml:space="preserve">ных и растений. Гистология – наука о тканях. Виды тканей организма человека. Связь строения и функций клеток и тканей. 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Практика.</w:t>
      </w:r>
      <w:r>
        <w:rPr>
          <w:rFonts w:eastAsia="Times New Roman"/>
          <w:color w:val="000000"/>
          <w:sz w:val="28"/>
          <w:szCs w:val="28"/>
        </w:rPr>
        <w:t xml:space="preserve"> Л.р. №1 Строение увеличительных приборов. Л.р.№2 Изучение </w:t>
      </w:r>
      <w:r>
        <w:rPr>
          <w:rFonts w:eastAsia="Times New Roman"/>
          <w:color w:val="000000"/>
          <w:sz w:val="28"/>
          <w:szCs w:val="28"/>
        </w:rPr>
        <w:lastRenderedPageBreak/>
        <w:t>микропрепаратов различных клеток. Л.р.№3 Сравнение клеток животных, ра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>тений, простейших. Л.р.№4 Изучение тканей организма человека. Л.р.№5 Изг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товление микропрепарата соскоба щеки.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Тема 2. Основы микробиологии и вирусологии (19 часов)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Теория.</w:t>
      </w:r>
      <w:r>
        <w:rPr>
          <w:rFonts w:eastAsia="Times New Roman"/>
          <w:color w:val="000000"/>
          <w:sz w:val="28"/>
          <w:szCs w:val="28"/>
        </w:rPr>
        <w:t xml:space="preserve"> Бактерии: строение, размножение, систематика. Плесневые грибы. Строение. Размножение. Систематика. Питание и дыхание. Автотрофы и гет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 xml:space="preserve">ротрофы. Дрожжи. Хемосинтез и фотосинтез. </w:t>
      </w:r>
      <w:proofErr w:type="spellStart"/>
      <w:r>
        <w:rPr>
          <w:rFonts w:eastAsia="Times New Roman"/>
          <w:color w:val="000000"/>
          <w:sz w:val="28"/>
          <w:szCs w:val="28"/>
        </w:rPr>
        <w:t>Сапротрофы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и паразиты. Бакт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риальные заболевания. Лечение и профилактика. Грибковые заболевания. Ли</w:t>
      </w:r>
      <w:r>
        <w:rPr>
          <w:rFonts w:eastAsia="Times New Roman"/>
          <w:color w:val="000000"/>
          <w:sz w:val="28"/>
          <w:szCs w:val="28"/>
        </w:rPr>
        <w:t>ч</w:t>
      </w:r>
      <w:r>
        <w:rPr>
          <w:rFonts w:eastAsia="Times New Roman"/>
          <w:color w:val="000000"/>
          <w:sz w:val="28"/>
          <w:szCs w:val="28"/>
        </w:rPr>
        <w:t xml:space="preserve">ная гигиена. Вирусология – наука о вирусах. Строение и физиология вирусов и бактериофагов. Вирусные заболевания. Вирус </w:t>
      </w:r>
      <w:proofErr w:type="spellStart"/>
      <w:r>
        <w:rPr>
          <w:rFonts w:eastAsia="Times New Roman"/>
          <w:color w:val="000000"/>
          <w:sz w:val="28"/>
          <w:szCs w:val="28"/>
        </w:rPr>
        <w:t>СПИДа</w:t>
      </w:r>
      <w:proofErr w:type="spellEnd"/>
      <w:r>
        <w:rPr>
          <w:rFonts w:eastAsia="Times New Roman"/>
          <w:color w:val="000000"/>
          <w:sz w:val="28"/>
          <w:szCs w:val="28"/>
        </w:rPr>
        <w:t>. \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Практика.</w:t>
      </w:r>
      <w:r>
        <w:rPr>
          <w:rFonts w:eastAsia="Times New Roman"/>
          <w:color w:val="000000"/>
          <w:sz w:val="28"/>
          <w:szCs w:val="28"/>
        </w:rPr>
        <w:t xml:space="preserve"> Л.р. №6 Изготовление микропрепарата зубного налёта. Л.р.№7 Изг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 xml:space="preserve">товление микропрепаратов </w:t>
      </w:r>
      <w:proofErr w:type="spellStart"/>
      <w:r>
        <w:rPr>
          <w:rFonts w:eastAsia="Times New Roman"/>
          <w:color w:val="000000"/>
          <w:sz w:val="28"/>
          <w:szCs w:val="28"/>
        </w:rPr>
        <w:t>мукора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или </w:t>
      </w:r>
      <w:proofErr w:type="spellStart"/>
      <w:r>
        <w:rPr>
          <w:rFonts w:eastAsia="Times New Roman"/>
          <w:color w:val="000000"/>
          <w:sz w:val="28"/>
          <w:szCs w:val="28"/>
        </w:rPr>
        <w:t>пеницилла</w:t>
      </w:r>
      <w:proofErr w:type="spellEnd"/>
      <w:r>
        <w:rPr>
          <w:rFonts w:eastAsia="Times New Roman"/>
          <w:color w:val="000000"/>
          <w:sz w:val="28"/>
          <w:szCs w:val="28"/>
        </w:rPr>
        <w:t>. Л.р.№8 Изучение дрожжей.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Тема 3. Паразитология и иммунитет (18 часов)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Теория.</w:t>
      </w:r>
      <w:r>
        <w:rPr>
          <w:rFonts w:eastAsia="Times New Roman"/>
          <w:color w:val="000000"/>
          <w:sz w:val="28"/>
          <w:szCs w:val="28"/>
        </w:rPr>
        <w:t xml:space="preserve"> Иммунитет и здоровье человека. Виды иммунитета. Механизм. Нар</w:t>
      </w:r>
      <w:r>
        <w:rPr>
          <w:rFonts w:eastAsia="Times New Roman"/>
          <w:color w:val="000000"/>
          <w:sz w:val="28"/>
          <w:szCs w:val="28"/>
        </w:rPr>
        <w:t>у</w:t>
      </w:r>
      <w:r>
        <w:rPr>
          <w:rFonts w:eastAsia="Times New Roman"/>
          <w:color w:val="000000"/>
          <w:sz w:val="28"/>
          <w:szCs w:val="28"/>
        </w:rPr>
        <w:t>шения иммунитета. Аллергии. Иммунитет и паразиты. Экто- и эндопаразиты. Их виды. Приспособления к паразитизму. Плоские черви. Классификация. Ци</w:t>
      </w:r>
      <w:r>
        <w:rPr>
          <w:rFonts w:eastAsia="Times New Roman"/>
          <w:color w:val="000000"/>
          <w:sz w:val="28"/>
          <w:szCs w:val="28"/>
        </w:rPr>
        <w:t>к</w:t>
      </w:r>
      <w:r>
        <w:rPr>
          <w:rFonts w:eastAsia="Times New Roman"/>
          <w:color w:val="000000"/>
          <w:sz w:val="28"/>
          <w:szCs w:val="28"/>
        </w:rPr>
        <w:t>лы развития. Круглые черви. Классификация. Циклы развития. Профилактика гельминтозов. Эктопаразиты – переносчики различных заболеваний. Малярия. Сонная болезнь. Вши, клещи, блохи – переносчики заболеваний. Тиф. Чума. Энцефалит. Борьба с паразитами.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Тема 4. «Микология. Систематика лекарственных растений (10 часов)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Теория.</w:t>
      </w:r>
      <w:r>
        <w:rPr>
          <w:rFonts w:eastAsia="Times New Roman"/>
          <w:color w:val="000000"/>
          <w:sz w:val="28"/>
          <w:szCs w:val="28"/>
        </w:rPr>
        <w:t xml:space="preserve"> Микология – наука о грибах. Систематика грибов. Шляпочные грибы. Грибы – паразиты. Местообитания. Микориза и симбиоз. Ядовитые грибы. О</w:t>
      </w:r>
      <w:r>
        <w:rPr>
          <w:rFonts w:eastAsia="Times New Roman"/>
          <w:color w:val="000000"/>
          <w:sz w:val="28"/>
          <w:szCs w:val="28"/>
        </w:rPr>
        <w:t>п</w:t>
      </w:r>
      <w:r>
        <w:rPr>
          <w:rFonts w:eastAsia="Times New Roman"/>
          <w:color w:val="000000"/>
          <w:sz w:val="28"/>
          <w:szCs w:val="28"/>
        </w:rPr>
        <w:t xml:space="preserve">ределение ядовитых грибов. Последствия отравления. Лечение. Польза грибов. 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Практика. </w:t>
      </w:r>
      <w:r>
        <w:rPr>
          <w:rFonts w:eastAsia="Times New Roman"/>
          <w:color w:val="000000"/>
          <w:sz w:val="28"/>
          <w:szCs w:val="28"/>
        </w:rPr>
        <w:t>Лекарственные растения. Голосеменные. Их значение для здоровья человека. Покрытосеменные. Классификация. Работа с определительными ка</w:t>
      </w:r>
      <w:r>
        <w:rPr>
          <w:rFonts w:eastAsia="Times New Roman"/>
          <w:color w:val="000000"/>
          <w:sz w:val="28"/>
          <w:szCs w:val="28"/>
        </w:rPr>
        <w:t>р</w:t>
      </w:r>
      <w:r>
        <w:rPr>
          <w:rFonts w:eastAsia="Times New Roman"/>
          <w:color w:val="000000"/>
          <w:sz w:val="28"/>
          <w:szCs w:val="28"/>
        </w:rPr>
        <w:t>точками, определителями растений. Практическая работа «Работа с определ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>телями»</w:t>
      </w:r>
    </w:p>
    <w:p w:rsidR="009465BC" w:rsidRDefault="00AB00A5">
      <w:pPr>
        <w:pStyle w:val="1"/>
        <w:keepNext w:val="0"/>
        <w:keepLines w:val="0"/>
        <w:tabs>
          <w:tab w:val="left" w:pos="9354"/>
        </w:tabs>
        <w:spacing w:before="5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Тема6.Химиявцентреестествознания(18часов)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7"/>
        <w:contextualSpacing/>
        <w:jc w:val="both"/>
        <w:rPr>
          <w:szCs w:val="28"/>
        </w:rPr>
      </w:pPr>
      <w:r>
        <w:rPr>
          <w:i/>
          <w:szCs w:val="28"/>
        </w:rPr>
        <w:t>Теория.</w:t>
      </w:r>
      <w:r>
        <w:rPr>
          <w:szCs w:val="28"/>
        </w:rPr>
        <w:t xml:space="preserve"> Химиякакчастьестествознания.Предметхимии.Химия—частьестествозн</w:t>
      </w:r>
      <w:r>
        <w:rPr>
          <w:szCs w:val="28"/>
        </w:rPr>
        <w:t>а</w:t>
      </w:r>
      <w:r>
        <w:rPr>
          <w:szCs w:val="28"/>
        </w:rPr>
        <w:t>ния.Взаимоотношениячеловекаиокружающегомира.Предметхимии.Физическиетелаивещества.Свойствавеществ.Применениевеществнаосновеихсвойств.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6"/>
        <w:contextualSpacing/>
        <w:jc w:val="both"/>
        <w:rPr>
          <w:szCs w:val="28"/>
        </w:rPr>
      </w:pPr>
      <w:r>
        <w:rPr>
          <w:szCs w:val="28"/>
        </w:rPr>
        <w:t xml:space="preserve">Наблюдение и эксперимент как методы изучения естествознания и химии. </w:t>
      </w:r>
      <w:proofErr w:type="spellStart"/>
      <w:r>
        <w:rPr>
          <w:szCs w:val="28"/>
        </w:rPr>
        <w:t>Наблюдениекак</w:t>
      </w:r>
      <w:proofErr w:type="spellEnd"/>
      <w:r>
        <w:rPr>
          <w:szCs w:val="28"/>
        </w:rPr>
        <w:t xml:space="preserve"> основной метод познания окружающего мира. Условия пр</w:t>
      </w:r>
      <w:r>
        <w:rPr>
          <w:szCs w:val="28"/>
        </w:rPr>
        <w:t>о</w:t>
      </w:r>
      <w:r>
        <w:rPr>
          <w:szCs w:val="28"/>
        </w:rPr>
        <w:t xml:space="preserve">ведения наблюдения. </w:t>
      </w:r>
      <w:proofErr w:type="spellStart"/>
      <w:r>
        <w:rPr>
          <w:szCs w:val="28"/>
        </w:rPr>
        <w:t>Гипот</w:t>
      </w:r>
      <w:r>
        <w:rPr>
          <w:szCs w:val="28"/>
        </w:rPr>
        <w:t>е</w:t>
      </w:r>
      <w:r>
        <w:rPr>
          <w:szCs w:val="28"/>
        </w:rPr>
        <w:t>за.Эксперимент.Вывод.Строениепламени.</w:t>
      </w:r>
      <w:r>
        <w:rPr>
          <w:i/>
          <w:szCs w:val="28"/>
        </w:rPr>
        <w:t>Практика</w:t>
      </w:r>
      <w:proofErr w:type="spellEnd"/>
      <w:r>
        <w:rPr>
          <w:szCs w:val="28"/>
        </w:rPr>
        <w:t xml:space="preserve">. Лаборатория </w:t>
      </w:r>
      <w:proofErr w:type="spellStart"/>
      <w:r>
        <w:rPr>
          <w:szCs w:val="28"/>
        </w:rPr>
        <w:t>иоборуд</w:t>
      </w:r>
      <w:r>
        <w:rPr>
          <w:szCs w:val="28"/>
        </w:rPr>
        <w:t>о</w:t>
      </w:r>
      <w:r>
        <w:rPr>
          <w:szCs w:val="28"/>
        </w:rPr>
        <w:t>вание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7"/>
        <w:contextualSpacing/>
        <w:jc w:val="both"/>
        <w:rPr>
          <w:szCs w:val="28"/>
        </w:rPr>
      </w:pPr>
      <w:r>
        <w:rPr>
          <w:szCs w:val="28"/>
        </w:rPr>
        <w:t>Моделиров</w:t>
      </w:r>
      <w:r>
        <w:rPr>
          <w:szCs w:val="28"/>
        </w:rPr>
        <w:t>а</w:t>
      </w:r>
      <w:r>
        <w:rPr>
          <w:szCs w:val="28"/>
        </w:rPr>
        <w:t xml:space="preserve">ние.Модель,моделирование.Особенностимоделированиявгеографии,физике, биологии. Модели в биологии. Муляжи. Модели в физике. </w:t>
      </w:r>
      <w:proofErr w:type="spellStart"/>
      <w:r>
        <w:rPr>
          <w:szCs w:val="28"/>
        </w:rPr>
        <w:t>Электрофорная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машина.Географические</w:t>
      </w:r>
      <w:proofErr w:type="spellEnd"/>
      <w:r>
        <w:rPr>
          <w:szCs w:val="28"/>
        </w:rPr>
        <w:t xml:space="preserve"> модели. Химические модели: предметные (модели атома, молекул, химическихипромышленныхпрои</w:t>
      </w:r>
      <w:r>
        <w:rPr>
          <w:szCs w:val="28"/>
        </w:rPr>
        <w:t>з</w:t>
      </w:r>
      <w:r>
        <w:rPr>
          <w:szCs w:val="28"/>
        </w:rPr>
        <w:t>водств),знаковые,илисимвольные(символыэлементов,формулывеществ,уравнения реакций).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30"/>
        <w:contextualSpacing/>
        <w:jc w:val="both"/>
        <w:rPr>
          <w:szCs w:val="28"/>
        </w:rPr>
      </w:pPr>
      <w:r>
        <w:rPr>
          <w:szCs w:val="28"/>
        </w:rPr>
        <w:lastRenderedPageBreak/>
        <w:t>Химическиезнакииформ</w:t>
      </w:r>
      <w:r>
        <w:rPr>
          <w:szCs w:val="28"/>
        </w:rPr>
        <w:t>у</w:t>
      </w:r>
      <w:r>
        <w:rPr>
          <w:szCs w:val="28"/>
        </w:rPr>
        <w:t>лы.Химическийэлемент.Химическиезнаки.Ихобозначение,произношение.Химическиеформулыв</w:t>
      </w:r>
      <w:r>
        <w:rPr>
          <w:szCs w:val="28"/>
        </w:rPr>
        <w:t>е</w:t>
      </w:r>
      <w:r>
        <w:rPr>
          <w:szCs w:val="28"/>
        </w:rPr>
        <w:t>ществ.Простыеисложныевещества.Индексыикоэффициенты.Качественныйиколичественныйсоставвещества.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7"/>
        <w:contextualSpacing/>
        <w:jc w:val="both"/>
        <w:rPr>
          <w:szCs w:val="28"/>
        </w:rPr>
      </w:pPr>
      <w:r>
        <w:rPr>
          <w:szCs w:val="28"/>
        </w:rPr>
        <w:t>Химияифизика.Универсальныйхарактерположениймолекулярно-кинетическойтеории. Понятия «атом», «молекула», «ион». Строение вещества. Кристаллическое состояниевещес</w:t>
      </w:r>
      <w:r>
        <w:rPr>
          <w:szCs w:val="28"/>
        </w:rPr>
        <w:t>т</w:t>
      </w:r>
      <w:r>
        <w:rPr>
          <w:szCs w:val="28"/>
        </w:rPr>
        <w:t>ва.Кристаллическиерешеткитвердыхвеществ.Диффузия.Броуновскоедвижение.Веществамолекулярногои немолекулярного строения.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7"/>
        <w:contextualSpacing/>
        <w:jc w:val="both"/>
        <w:rPr>
          <w:szCs w:val="28"/>
        </w:rPr>
      </w:pPr>
      <w:r>
        <w:rPr>
          <w:szCs w:val="28"/>
        </w:rPr>
        <w:t>Агрегатные состояния веществ. Понятие об агрегатном состоянии вещества. Физическиеихимическиеявл</w:t>
      </w:r>
      <w:r>
        <w:rPr>
          <w:szCs w:val="28"/>
        </w:rPr>
        <w:t>е</w:t>
      </w:r>
      <w:r>
        <w:rPr>
          <w:szCs w:val="28"/>
        </w:rPr>
        <w:t>ния.Газообразные,жидкиеитвердыевещества.Аморфныевещества.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34"/>
        <w:contextualSpacing/>
        <w:jc w:val="both"/>
        <w:rPr>
          <w:szCs w:val="28"/>
        </w:rPr>
      </w:pPr>
      <w:r>
        <w:rPr>
          <w:szCs w:val="28"/>
        </w:rPr>
        <w:t>Химияигеогр</w:t>
      </w:r>
      <w:r>
        <w:rPr>
          <w:szCs w:val="28"/>
        </w:rPr>
        <w:t>а</w:t>
      </w:r>
      <w:r>
        <w:rPr>
          <w:szCs w:val="28"/>
        </w:rPr>
        <w:t xml:space="preserve">фия.СтроениеЗемли:ядро,мантия,кора.Литосфера.Минералыигорные породы. Магматические и осадочные (неорганические и органические, в том числе </w:t>
      </w:r>
      <w:proofErr w:type="spellStart"/>
      <w:r>
        <w:rPr>
          <w:szCs w:val="28"/>
        </w:rPr>
        <w:t>игорючие</w:t>
      </w:r>
      <w:proofErr w:type="spellEnd"/>
      <w:r>
        <w:rPr>
          <w:szCs w:val="28"/>
        </w:rPr>
        <w:t>)породы.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33"/>
        <w:contextualSpacing/>
        <w:jc w:val="both"/>
        <w:rPr>
          <w:szCs w:val="28"/>
        </w:rPr>
      </w:pPr>
      <w:r>
        <w:rPr>
          <w:szCs w:val="28"/>
        </w:rPr>
        <w:t>Химияибиол</w:t>
      </w:r>
      <w:r>
        <w:rPr>
          <w:szCs w:val="28"/>
        </w:rPr>
        <w:t>о</w:t>
      </w:r>
      <w:r>
        <w:rPr>
          <w:szCs w:val="28"/>
        </w:rPr>
        <w:t>гия.Химическийсоставживойклетки:неорганические(водаиминеральныесоли)иорганические(белки,жиры,углеводы,витамины)вещества. Биологическая роль воды в живой клетке. Фотосинтез. Хлорофилл. Биологическоезначени</w:t>
      </w:r>
      <w:r>
        <w:rPr>
          <w:szCs w:val="28"/>
        </w:rPr>
        <w:t>е</w:t>
      </w:r>
      <w:r>
        <w:rPr>
          <w:szCs w:val="28"/>
        </w:rPr>
        <w:t>ж</w:t>
      </w:r>
      <w:r>
        <w:rPr>
          <w:szCs w:val="28"/>
        </w:rPr>
        <w:t>и</w:t>
      </w:r>
      <w:r>
        <w:rPr>
          <w:szCs w:val="28"/>
        </w:rPr>
        <w:t>ров,белков,эфирныхмасел,углеводовивитаминовдляжизнедеятельностиорганизмов.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30"/>
        <w:contextualSpacing/>
        <w:jc w:val="both"/>
        <w:rPr>
          <w:szCs w:val="28"/>
        </w:rPr>
      </w:pPr>
      <w:r>
        <w:rPr>
          <w:szCs w:val="28"/>
        </w:rPr>
        <w:t>Качественныереакциивх</w:t>
      </w:r>
      <w:r>
        <w:rPr>
          <w:szCs w:val="28"/>
        </w:rPr>
        <w:t>и</w:t>
      </w:r>
      <w:r>
        <w:rPr>
          <w:szCs w:val="28"/>
        </w:rPr>
        <w:t xml:space="preserve">мии.Качественныереакции.Распознаваниевеществспомощью качественных реакций. Аналитический сигнал. Определяемое вещество и реактив </w:t>
      </w:r>
      <w:proofErr w:type="spellStart"/>
      <w:r>
        <w:rPr>
          <w:szCs w:val="28"/>
        </w:rPr>
        <w:t>нанего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Cs w:val="28"/>
        </w:rPr>
      </w:pPr>
      <w:proofErr w:type="spellStart"/>
      <w:r>
        <w:rPr>
          <w:szCs w:val="28"/>
        </w:rPr>
        <w:t>Техникабезопасности.Мерыоказанияпервойпомощи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38"/>
        <w:contextualSpacing/>
        <w:jc w:val="both"/>
        <w:rPr>
          <w:szCs w:val="28"/>
        </w:rPr>
      </w:pPr>
      <w:r>
        <w:rPr>
          <w:szCs w:val="28"/>
        </w:rPr>
        <w:t>Оборудованиехимическойлаборат</w:t>
      </w:r>
      <w:r>
        <w:rPr>
          <w:szCs w:val="28"/>
        </w:rPr>
        <w:t>о</w:t>
      </w:r>
      <w:r>
        <w:rPr>
          <w:szCs w:val="28"/>
        </w:rPr>
        <w:t>рии.Лабораторнаяпосуда.Реактивы.Особенностиработывлаборатории.</w:t>
      </w:r>
    </w:p>
    <w:p w:rsidR="009465BC" w:rsidRDefault="00AB00A5">
      <w:pPr>
        <w:pStyle w:val="a5"/>
        <w:tabs>
          <w:tab w:val="left" w:pos="0"/>
          <w:tab w:val="left" w:pos="2127"/>
          <w:tab w:val="left" w:pos="3261"/>
          <w:tab w:val="left" w:pos="5387"/>
          <w:tab w:val="left" w:pos="8222"/>
          <w:tab w:val="left" w:pos="9354"/>
        </w:tabs>
        <w:spacing w:beforeAutospacing="1" w:afterAutospacing="1" w:line="23" w:lineRule="atLeast"/>
        <w:ind w:left="0" w:right="232"/>
        <w:contextualSpacing/>
        <w:jc w:val="both"/>
        <w:rPr>
          <w:szCs w:val="28"/>
        </w:rPr>
      </w:pPr>
      <w:r>
        <w:rPr>
          <w:szCs w:val="28"/>
        </w:rPr>
        <w:t>Расположение</w:t>
      </w:r>
      <w:r>
        <w:rPr>
          <w:szCs w:val="28"/>
        </w:rPr>
        <w:tab/>
        <w:t>электрических</w:t>
      </w:r>
      <w:r>
        <w:rPr>
          <w:szCs w:val="28"/>
        </w:rPr>
        <w:tab/>
        <w:t>выключателей, водопроводных</w:t>
      </w:r>
      <w:r>
        <w:rPr>
          <w:szCs w:val="28"/>
        </w:rPr>
        <w:tab/>
        <w:t>кранов,</w:t>
      </w:r>
      <w:r>
        <w:rPr>
          <w:szCs w:val="28"/>
        </w:rPr>
        <w:tab/>
      </w:r>
      <w:proofErr w:type="spellStart"/>
      <w:r>
        <w:rPr>
          <w:spacing w:val="-1"/>
          <w:szCs w:val="28"/>
        </w:rPr>
        <w:t>средств</w:t>
      </w:r>
      <w:r>
        <w:rPr>
          <w:szCs w:val="28"/>
        </w:rPr>
        <w:t>пожаротушения,медицинской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аптечкипе</w:t>
      </w:r>
      <w:r>
        <w:rPr>
          <w:szCs w:val="28"/>
        </w:rPr>
        <w:t>р</w:t>
      </w:r>
      <w:r>
        <w:rPr>
          <w:szCs w:val="28"/>
        </w:rPr>
        <w:t>войпомощи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вкабинете</w:t>
      </w:r>
      <w:proofErr w:type="spellEnd"/>
      <w:r>
        <w:rPr>
          <w:szCs w:val="28"/>
        </w:rPr>
        <w:t>.</w:t>
      </w:r>
    </w:p>
    <w:p w:rsidR="009465BC" w:rsidRDefault="00AB00A5">
      <w:pPr>
        <w:pStyle w:val="2"/>
        <w:tabs>
          <w:tab w:val="left" w:pos="9354"/>
        </w:tabs>
        <w:spacing w:before="5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Демонстрации</w:t>
      </w:r>
    </w:p>
    <w:p w:rsidR="009465BC" w:rsidRDefault="00AB00A5">
      <w:pPr>
        <w:pStyle w:val="a3"/>
        <w:tabs>
          <w:tab w:val="left" w:pos="142"/>
          <w:tab w:val="left" w:pos="9354"/>
        </w:tabs>
        <w:spacing w:before="1" w:line="23" w:lineRule="atLeast"/>
        <w:ind w:left="0" w:right="228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Коллекция различных предметов или фотографий предметов из алюминия </w:t>
      </w:r>
      <w:proofErr w:type="spellStart"/>
      <w:r>
        <w:rPr>
          <w:sz w:val="28"/>
          <w:szCs w:val="28"/>
        </w:rPr>
        <w:t>дляиллюстрацииидеи</w:t>
      </w:r>
      <w:proofErr w:type="spellEnd"/>
      <w:r>
        <w:rPr>
          <w:sz w:val="28"/>
          <w:szCs w:val="28"/>
        </w:rPr>
        <w:t>«свойства—применение».</w:t>
      </w:r>
    </w:p>
    <w:p w:rsidR="009465BC" w:rsidRDefault="00AB00A5">
      <w:pPr>
        <w:tabs>
          <w:tab w:val="left" w:pos="0"/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Учебное оборудование, используемое на уроках физики, биологии, географии </w:t>
      </w:r>
      <w:proofErr w:type="spellStart"/>
      <w:r>
        <w:rPr>
          <w:rFonts w:eastAsia="Times New Roman"/>
          <w:color w:val="000000"/>
          <w:sz w:val="28"/>
          <w:szCs w:val="28"/>
        </w:rPr>
        <w:t>ихимии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1" w:line="23" w:lineRule="atLeast"/>
        <w:ind w:left="0" w:right="57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Электрофорнаямашинавдейс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вии.Географическиемодели(глобус,карта).Биологические модели (муляжи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ганов и систем органов растений, животных и челов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ка).</w:t>
      </w:r>
      <w:proofErr w:type="spellStart"/>
      <w:r>
        <w:rPr>
          <w:sz w:val="28"/>
          <w:szCs w:val="28"/>
        </w:rPr>
        <w:t>Физическиеихимическиемодели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атомов,молекул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веществикристаллич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скихрешеток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2" w:line="23" w:lineRule="atLeast"/>
        <w:ind w:left="0" w:right="1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Объемныеишаростержневыемоделиводы,углекислогоисернистогогазов,метана.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4" w:line="23" w:lineRule="atLeast"/>
        <w:ind w:left="0" w:right="1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Образцы твердых веществ кристаллического строения. Модели </w:t>
      </w:r>
      <w:proofErr w:type="spellStart"/>
      <w:r>
        <w:rPr>
          <w:sz w:val="28"/>
          <w:szCs w:val="28"/>
        </w:rPr>
        <w:t>кристаллич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скихрешеток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5" w:line="23" w:lineRule="atLeast"/>
        <w:ind w:left="0" w:right="22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Водавтрехагрегатныхсостоян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ях.Коллекциякристаллическихиаморфныхвеществи изделий из них.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2"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Коллекцияминералов</w:t>
      </w:r>
      <w:proofErr w:type="spellEnd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лазурит,корунд,халькопирит,флюорит,галит</w:t>
      </w:r>
      <w:proofErr w:type="spellEnd"/>
      <w:r>
        <w:rPr>
          <w:sz w:val="28"/>
          <w:szCs w:val="28"/>
        </w:rPr>
        <w:t>).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86" w:line="23" w:lineRule="atLeast"/>
        <w:ind w:left="0" w:right="23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Коллекциягорныхпород(гранит,различныеформыкальцита—мел,мрамор,известняк).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3"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Коллекциягорючихископаемых</w:t>
      </w:r>
      <w:proofErr w:type="spellEnd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нефть,каменныйуголь,сланцы,торф</w:t>
      </w:r>
      <w:proofErr w:type="spellEnd"/>
      <w:r>
        <w:rPr>
          <w:sz w:val="28"/>
          <w:szCs w:val="28"/>
        </w:rPr>
        <w:t>).</w:t>
      </w:r>
    </w:p>
    <w:p w:rsidR="009465BC" w:rsidRDefault="00AB00A5">
      <w:pPr>
        <w:pStyle w:val="2"/>
        <w:tabs>
          <w:tab w:val="left" w:pos="9354"/>
        </w:tabs>
        <w:spacing w:before="200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4F81BD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Демонстрационныеэксперименты</w:t>
      </w:r>
      <w:proofErr w:type="spellEnd"/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Научноенаблюдениеиегоописание.Изучениестроенияпламени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Спиртоваяэкстракцияхлорофиллаиззеленыхлистьеврастений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«Переливание»</w:t>
      </w:r>
      <w:proofErr w:type="spellStart"/>
      <w:r>
        <w:rPr>
          <w:sz w:val="28"/>
          <w:szCs w:val="28"/>
        </w:rPr>
        <w:t>углекислогогазавстаканнауравновешенныхвесах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Качественнаяреакциянакислород.Качественнаяреакциянауглекислыйгаз.</w:t>
      </w:r>
    </w:p>
    <w:p w:rsidR="009465BC" w:rsidRDefault="00AB00A5">
      <w:pPr>
        <w:pStyle w:val="2"/>
        <w:tabs>
          <w:tab w:val="left" w:pos="9354"/>
        </w:tabs>
        <w:spacing w:before="4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Лабораторныеопыты</w:t>
      </w:r>
      <w:proofErr w:type="spellEnd"/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Распространениезапахаодеколона,духовилидезодорантакакпроцессдиффузии.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Наблюдениеброуновскогодвижениячастичекчернойтушиподмикроскопом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Диффузияперманганатакалиявжелатине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Обнаружениеэфирныхмаселвапельсиновойкорочке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Изучениегранитаспомощьюувеличительногостекла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Определениесодержанияводыврастении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1"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Обнаружениемаславсеменахподсолнечникаигрецкогоореха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Обнаружениекрахмалавпшеничноймуке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2" w:line="23" w:lineRule="atLeast"/>
        <w:ind w:left="0" w:right="1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Взаимодействиеаскорбиновойкислотысй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дом(определениевитаминаСвразличныхсоках).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2"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Продуваниевыдыхаемоговоздухачерезизвестковуюводу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Обнаружениеизвестковойводысредиразличныхвеществ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2"/>
        <w:tabs>
          <w:tab w:val="left" w:pos="9354"/>
        </w:tabs>
        <w:spacing w:before="2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4F81BD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Домашниеопыты</w:t>
      </w:r>
      <w:proofErr w:type="spellEnd"/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Изготовлениемоделеймолекулхимическихвеществизпластилина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1"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Диффузиясахаравводе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Опытыспустойзакрытой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пластиковойбутылкой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Обнаружениекрахмалавпродуктахпитания;яблоках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Cs w:val="28"/>
        </w:rPr>
      </w:pPr>
      <w:r>
        <w:rPr>
          <w:b/>
          <w:i/>
          <w:szCs w:val="28"/>
        </w:rPr>
        <w:t>Практическаяработа№1-2</w:t>
      </w:r>
      <w:r>
        <w:rPr>
          <w:szCs w:val="28"/>
        </w:rPr>
        <w:t xml:space="preserve">.Знакомствослабораторнымоборудованием.Правилатехникибезопасности. «Шесть </w:t>
      </w:r>
      <w:proofErr w:type="spellStart"/>
      <w:r>
        <w:rPr>
          <w:szCs w:val="28"/>
        </w:rPr>
        <w:t>правилтехникибезопасности</w:t>
      </w:r>
      <w:proofErr w:type="spellEnd"/>
      <w:r>
        <w:rPr>
          <w:szCs w:val="28"/>
        </w:rPr>
        <w:t>».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57"/>
        <w:contextualSpacing/>
        <w:jc w:val="both"/>
        <w:rPr>
          <w:szCs w:val="28"/>
        </w:rPr>
      </w:pPr>
      <w:r>
        <w:rPr>
          <w:b/>
          <w:i/>
          <w:szCs w:val="28"/>
        </w:rPr>
        <w:t>Практическаяработа№3-5</w:t>
      </w:r>
      <w:r>
        <w:rPr>
          <w:szCs w:val="28"/>
        </w:rPr>
        <w:t>.«Типовыеправилатехникилабораторныхработ.Лабораторноеоборудованиеипос</w:t>
      </w:r>
      <w:r>
        <w:rPr>
          <w:szCs w:val="28"/>
        </w:rPr>
        <w:t>у</w:t>
      </w:r>
      <w:r>
        <w:rPr>
          <w:szCs w:val="28"/>
        </w:rPr>
        <w:t>да.Работасоспиртовкой,свесами,мернойпосудой.Ареометры.Работасхимическимиреактив</w:t>
      </w:r>
      <w:r>
        <w:rPr>
          <w:szCs w:val="28"/>
        </w:rPr>
        <w:t>а</w:t>
      </w:r>
      <w:r>
        <w:rPr>
          <w:szCs w:val="28"/>
        </w:rPr>
        <w:t>ми.Оформлениеходаэкспериментаиегорезультатов».«Наблюдениезагорящейсвечой.Устройствоиработаспиртовки».</w:t>
      </w:r>
    </w:p>
    <w:p w:rsidR="009465BC" w:rsidRDefault="00AB00A5">
      <w:pPr>
        <w:pStyle w:val="1"/>
        <w:keepNext w:val="0"/>
        <w:keepLines w:val="0"/>
        <w:tabs>
          <w:tab w:val="left" w:pos="9354"/>
        </w:tabs>
        <w:spacing w:before="0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Тема6.Этиобычныенеобычныевещества(19часов)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Cs w:val="28"/>
        </w:rPr>
      </w:pPr>
      <w:r>
        <w:rPr>
          <w:i/>
          <w:szCs w:val="28"/>
        </w:rPr>
        <w:t>Теория.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Веществавокругнас,ихзначениедлячеловека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Cs w:val="28"/>
        </w:rPr>
      </w:pPr>
      <w:r>
        <w:rPr>
          <w:szCs w:val="28"/>
        </w:rPr>
        <w:t>Рольповареннойсоливобменевеществчеловекаиживотных.Солевойбалансворган</w:t>
      </w:r>
      <w:r>
        <w:rPr>
          <w:szCs w:val="28"/>
        </w:rPr>
        <w:lastRenderedPageBreak/>
        <w:t>измечеловека.Получениеповареннойсолииееочистка.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Cs w:val="28"/>
        </w:rPr>
      </w:pPr>
      <w:r>
        <w:rPr>
          <w:szCs w:val="28"/>
        </w:rPr>
        <w:t>Кристаллыбольшиеимален</w:t>
      </w:r>
      <w:r>
        <w:rPr>
          <w:szCs w:val="28"/>
        </w:rPr>
        <w:t>ь</w:t>
      </w:r>
      <w:r>
        <w:rPr>
          <w:szCs w:val="28"/>
        </w:rPr>
        <w:t>кие.Какрастуткристаллы?Методывыращиваниякристаллов.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Cs w:val="28"/>
        </w:rPr>
      </w:pPr>
      <w:r>
        <w:rPr>
          <w:szCs w:val="28"/>
        </w:rPr>
        <w:t>Гидросф</w:t>
      </w:r>
      <w:r>
        <w:rPr>
          <w:szCs w:val="28"/>
        </w:rPr>
        <w:t>е</w:t>
      </w:r>
      <w:r>
        <w:rPr>
          <w:szCs w:val="28"/>
        </w:rPr>
        <w:t>ра.Круговоротводывприроде,егозначениевсохраненииприродногоравновесия.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Cs w:val="28"/>
        </w:rPr>
      </w:pPr>
      <w:r>
        <w:rPr>
          <w:szCs w:val="28"/>
        </w:rPr>
        <w:t xml:space="preserve">Вода. Вода в масштабе планеты. Вода в организме человека.  Пресная вода и ее </w:t>
      </w:r>
      <w:proofErr w:type="spellStart"/>
      <w:r>
        <w:rPr>
          <w:szCs w:val="28"/>
        </w:rPr>
        <w:t>запасы.Экологическиепроблемы</w:t>
      </w:r>
      <w:proofErr w:type="spellEnd"/>
      <w:r>
        <w:rPr>
          <w:szCs w:val="28"/>
        </w:rPr>
        <w:t xml:space="preserve"> чистой воды.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Cs w:val="28"/>
        </w:rPr>
      </w:pPr>
      <w:r>
        <w:rPr>
          <w:szCs w:val="28"/>
        </w:rPr>
        <w:t>Жесткость воды, виды. Методы, применяемые для очистки воды, их эффекти</w:t>
      </w:r>
      <w:r>
        <w:rPr>
          <w:szCs w:val="28"/>
        </w:rPr>
        <w:t>в</w:t>
      </w:r>
      <w:r>
        <w:rPr>
          <w:szCs w:val="28"/>
        </w:rPr>
        <w:t>ность.Чтотакоекислотныедождиикакониобразуются?Родниковыеводы.</w:t>
      </w:r>
    </w:p>
    <w:p w:rsidR="009465BC" w:rsidRDefault="00AB00A5">
      <w:pPr>
        <w:tabs>
          <w:tab w:val="left" w:pos="1675"/>
          <w:tab w:val="left" w:pos="9354"/>
        </w:tabs>
        <w:spacing w:before="1" w:line="23" w:lineRule="atLeast"/>
        <w:ind w:right="-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Практика.</w:t>
      </w:r>
      <w:r>
        <w:rPr>
          <w:rFonts w:eastAsia="Times New Roman"/>
          <w:b/>
          <w:i/>
          <w:color w:val="000000"/>
          <w:sz w:val="28"/>
          <w:szCs w:val="28"/>
        </w:rPr>
        <w:t xml:space="preserve"> Практическая работа №6-8:</w:t>
      </w:r>
      <w:r>
        <w:rPr>
          <w:rFonts w:eastAsia="Times New Roman"/>
          <w:color w:val="000000"/>
          <w:sz w:val="28"/>
          <w:szCs w:val="28"/>
        </w:rPr>
        <w:t xml:space="preserve">«Очистка </w:t>
      </w:r>
      <w:proofErr w:type="spellStart"/>
      <w:r>
        <w:rPr>
          <w:rFonts w:eastAsia="Times New Roman"/>
          <w:color w:val="000000"/>
          <w:sz w:val="28"/>
          <w:szCs w:val="28"/>
        </w:rPr>
        <w:t>загрязнённойповареннойс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ли.Выращиваниекристаллов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повареннойсоли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Cs w:val="28"/>
        </w:rPr>
      </w:pPr>
      <w:r>
        <w:rPr>
          <w:szCs w:val="28"/>
        </w:rPr>
        <w:t>Выращиваниекристалловмедногоижелезногокупоросовметодоммедленногоиспарениянасыщенногораствора».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Cs w:val="28"/>
        </w:rPr>
      </w:pPr>
      <w:r>
        <w:rPr>
          <w:b/>
          <w:i/>
          <w:szCs w:val="28"/>
        </w:rPr>
        <w:t>Практическаяработа№9-11:</w:t>
      </w:r>
      <w:r>
        <w:rPr>
          <w:szCs w:val="28"/>
        </w:rPr>
        <w:t>«Способыочисткиводы.Сравнениеводопроводнойитехнической воды по з</w:t>
      </w:r>
      <w:r>
        <w:rPr>
          <w:szCs w:val="28"/>
        </w:rPr>
        <w:t>а</w:t>
      </w:r>
      <w:r>
        <w:rPr>
          <w:szCs w:val="28"/>
        </w:rPr>
        <w:t xml:space="preserve">паху, цвету, прозрачности, плотности, </w:t>
      </w:r>
      <w:proofErr w:type="spellStart"/>
      <w:r>
        <w:rPr>
          <w:szCs w:val="28"/>
        </w:rPr>
        <w:t>рН</w:t>
      </w:r>
      <w:proofErr w:type="spellEnd"/>
      <w:r>
        <w:rPr>
          <w:szCs w:val="28"/>
        </w:rPr>
        <w:t>, определению температурыкипени</w:t>
      </w:r>
      <w:r>
        <w:rPr>
          <w:szCs w:val="28"/>
        </w:rPr>
        <w:t>я</w:t>
      </w:r>
      <w:r>
        <w:rPr>
          <w:szCs w:val="28"/>
        </w:rPr>
        <w:t>в</w:t>
      </w:r>
      <w:r>
        <w:rPr>
          <w:szCs w:val="28"/>
        </w:rPr>
        <w:t>о</w:t>
      </w:r>
      <w:r>
        <w:rPr>
          <w:szCs w:val="28"/>
        </w:rPr>
        <w:t>ды,наличиюосадкапослеотстаивания,пригодностидляиспользования.Исследованиеосадков».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Практическаяработа№12-13:</w:t>
      </w:r>
      <w:r>
        <w:rPr>
          <w:rFonts w:eastAsia="Times New Roman"/>
          <w:color w:val="000000"/>
          <w:sz w:val="28"/>
          <w:szCs w:val="28"/>
        </w:rPr>
        <w:t>«</w:t>
      </w:r>
      <w:proofErr w:type="spellStart"/>
      <w:r>
        <w:rPr>
          <w:rFonts w:eastAsia="Times New Roman"/>
          <w:color w:val="000000"/>
          <w:sz w:val="28"/>
          <w:szCs w:val="28"/>
        </w:rPr>
        <w:t>Определениеиустранениежесткостиводы</w:t>
      </w:r>
      <w:proofErr w:type="spellEnd"/>
      <w:r>
        <w:rPr>
          <w:rFonts w:eastAsia="Times New Roman"/>
          <w:color w:val="000000"/>
          <w:sz w:val="28"/>
          <w:szCs w:val="28"/>
        </w:rPr>
        <w:t>».</w:t>
      </w:r>
    </w:p>
    <w:p w:rsidR="009465BC" w:rsidRDefault="00AB00A5">
      <w:pPr>
        <w:pStyle w:val="a5"/>
        <w:tabs>
          <w:tab w:val="left" w:pos="9354"/>
        </w:tabs>
        <w:spacing w:before="62" w:line="23" w:lineRule="atLeast"/>
        <w:ind w:left="0" w:right="1"/>
        <w:contextualSpacing/>
        <w:jc w:val="both"/>
        <w:rPr>
          <w:szCs w:val="28"/>
        </w:rPr>
      </w:pPr>
      <w:r>
        <w:rPr>
          <w:i/>
          <w:szCs w:val="28"/>
        </w:rPr>
        <w:t>Примеч</w:t>
      </w:r>
      <w:r>
        <w:rPr>
          <w:i/>
          <w:szCs w:val="28"/>
        </w:rPr>
        <w:t>а</w:t>
      </w:r>
      <w:r>
        <w:rPr>
          <w:i/>
          <w:szCs w:val="28"/>
        </w:rPr>
        <w:t>ние:</w:t>
      </w:r>
      <w:r>
        <w:rPr>
          <w:szCs w:val="28"/>
        </w:rPr>
        <w:t>Очисткаводыоттвердыхпримесей,отжидкихигазообразныхвеществ.(Взвеси:п</w:t>
      </w:r>
      <w:r>
        <w:rPr>
          <w:szCs w:val="28"/>
        </w:rPr>
        <w:t>е</w:t>
      </w:r>
      <w:r>
        <w:rPr>
          <w:szCs w:val="28"/>
        </w:rPr>
        <w:t>сок+Н</w:t>
      </w:r>
      <w:r>
        <w:rPr>
          <w:szCs w:val="28"/>
          <w:vertAlign w:val="subscript"/>
        </w:rPr>
        <w:t>2</w:t>
      </w:r>
      <w:r>
        <w:rPr>
          <w:szCs w:val="28"/>
        </w:rPr>
        <w:t>О;мел+Н</w:t>
      </w:r>
      <w:r>
        <w:rPr>
          <w:szCs w:val="28"/>
          <w:vertAlign w:val="subscript"/>
        </w:rPr>
        <w:t>2</w:t>
      </w:r>
      <w:r>
        <w:rPr>
          <w:szCs w:val="28"/>
        </w:rPr>
        <w:t>О;масло+Н</w:t>
      </w:r>
      <w:r>
        <w:rPr>
          <w:szCs w:val="28"/>
          <w:vertAlign w:val="subscript"/>
        </w:rPr>
        <w:t>2</w:t>
      </w:r>
      <w:r>
        <w:rPr>
          <w:szCs w:val="28"/>
        </w:rPr>
        <w:t>О;Н</w:t>
      </w:r>
      <w:r>
        <w:rPr>
          <w:szCs w:val="28"/>
          <w:vertAlign w:val="subscript"/>
        </w:rPr>
        <w:t>2</w:t>
      </w:r>
      <w:r>
        <w:rPr>
          <w:szCs w:val="28"/>
        </w:rPr>
        <w:t>О+чернила,воронка,фильтр,колба,делительнаяворонка,выпарительная чашка, спиртовка, спички, держатель для пробирки, проби</w:t>
      </w:r>
      <w:r>
        <w:rPr>
          <w:szCs w:val="28"/>
        </w:rPr>
        <w:t>р</w:t>
      </w:r>
      <w:r>
        <w:rPr>
          <w:szCs w:val="28"/>
        </w:rPr>
        <w:t>ки.)Жесткостьводы:постоянная,временная,общая.Способыустраненияжесткостиводы.(Образцыводы;Na</w:t>
      </w:r>
      <w:r>
        <w:rPr>
          <w:szCs w:val="28"/>
          <w:vertAlign w:val="subscript"/>
        </w:rPr>
        <w:t>2</w:t>
      </w:r>
      <w:r>
        <w:rPr>
          <w:szCs w:val="28"/>
        </w:rPr>
        <w:t>CО</w:t>
      </w:r>
      <w:r>
        <w:rPr>
          <w:szCs w:val="28"/>
          <w:vertAlign w:val="subscript"/>
        </w:rPr>
        <w:t>3</w:t>
      </w:r>
      <w:r>
        <w:rPr>
          <w:szCs w:val="28"/>
        </w:rPr>
        <w:t>,Са(ОН)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,нагревание,спиртовка,спички, </w:t>
      </w:r>
      <w:proofErr w:type="spellStart"/>
      <w:r>
        <w:rPr>
          <w:szCs w:val="28"/>
        </w:rPr>
        <w:t>держ</w:t>
      </w:r>
      <w:r>
        <w:rPr>
          <w:szCs w:val="28"/>
        </w:rPr>
        <w:t>а</w:t>
      </w:r>
      <w:r>
        <w:rPr>
          <w:szCs w:val="28"/>
        </w:rPr>
        <w:t>тельдляпробирки,пробирки</w:t>
      </w:r>
      <w:proofErr w:type="spellEnd"/>
      <w:r>
        <w:rPr>
          <w:szCs w:val="28"/>
        </w:rPr>
        <w:t>.)</w:t>
      </w:r>
    </w:p>
    <w:p w:rsidR="009465BC" w:rsidRDefault="00AB00A5">
      <w:pPr>
        <w:pStyle w:val="1"/>
        <w:keepNext w:val="0"/>
        <w:keepLines w:val="0"/>
        <w:tabs>
          <w:tab w:val="left" w:pos="9354"/>
        </w:tabs>
        <w:spacing w:before="5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Тема7.Явления,происходящиесвеществами(11 часов)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Cs w:val="28"/>
        </w:rPr>
      </w:pPr>
      <w:r>
        <w:rPr>
          <w:i/>
          <w:szCs w:val="28"/>
        </w:rPr>
        <w:t>Теория.</w:t>
      </w:r>
      <w:r>
        <w:rPr>
          <w:szCs w:val="28"/>
        </w:rPr>
        <w:t xml:space="preserve"> Разделениесм</w:t>
      </w:r>
      <w:r>
        <w:rPr>
          <w:szCs w:val="28"/>
        </w:rPr>
        <w:t>е</w:t>
      </w:r>
      <w:r>
        <w:rPr>
          <w:szCs w:val="28"/>
        </w:rPr>
        <w:t>сей.Способыразделениясмесейиочисткавеществ.Некоторыепростейшие спос</w:t>
      </w:r>
      <w:r>
        <w:rPr>
          <w:szCs w:val="28"/>
        </w:rPr>
        <w:t>о</w:t>
      </w:r>
      <w:r>
        <w:rPr>
          <w:szCs w:val="28"/>
        </w:rPr>
        <w:t>бы разделения смесей: просеивание, разделение смесей порошков железа ис</w:t>
      </w:r>
      <w:r>
        <w:rPr>
          <w:szCs w:val="28"/>
        </w:rPr>
        <w:t>е</w:t>
      </w:r>
      <w:r>
        <w:rPr>
          <w:szCs w:val="28"/>
        </w:rPr>
        <w:t>ры,отстаивание,декантация,центрифугирование,разделениеспомощьюделительнойворо</w:t>
      </w:r>
      <w:r>
        <w:rPr>
          <w:szCs w:val="28"/>
        </w:rPr>
        <w:t>н</w:t>
      </w:r>
      <w:r>
        <w:rPr>
          <w:szCs w:val="28"/>
        </w:rPr>
        <w:t>ки,фильтрование.Фильтрованиевлаборатории,бытуинапроизводстве.Понятиеофильтр</w:t>
      </w:r>
      <w:r>
        <w:rPr>
          <w:szCs w:val="28"/>
        </w:rPr>
        <w:t>а</w:t>
      </w:r>
      <w:r>
        <w:rPr>
          <w:szCs w:val="28"/>
        </w:rPr>
        <w:t>те.Адсорбция.Понятиеобадсорбциииадсорбентах.Активированныйуголькакважнейшийадсорбент.Устройствопротивогаза.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Cs w:val="28"/>
        </w:rPr>
      </w:pPr>
      <w:r>
        <w:rPr>
          <w:szCs w:val="28"/>
        </w:rPr>
        <w:t>Дистилляция, или перегонка. Дистилляция (перегонка) как процесс выделения веществаизжидкойсм</w:t>
      </w:r>
      <w:r>
        <w:rPr>
          <w:szCs w:val="28"/>
        </w:rPr>
        <w:t>е</w:t>
      </w:r>
      <w:r>
        <w:rPr>
          <w:szCs w:val="28"/>
        </w:rPr>
        <w:t xml:space="preserve">си.Дистиллированнаяводаиобластиееприменения.Кристаллизацияиливыпаривание. Кристаллизация и выпаривание в лаборатории (кристаллизаторы и </w:t>
      </w:r>
      <w:proofErr w:type="spellStart"/>
      <w:r>
        <w:rPr>
          <w:szCs w:val="28"/>
        </w:rPr>
        <w:t>фарф</w:t>
      </w:r>
      <w:r>
        <w:rPr>
          <w:szCs w:val="28"/>
        </w:rPr>
        <w:t>о</w:t>
      </w:r>
      <w:r>
        <w:rPr>
          <w:szCs w:val="28"/>
        </w:rPr>
        <w:t>ровыечашки</w:t>
      </w:r>
      <w:proofErr w:type="spellEnd"/>
      <w:r>
        <w:rPr>
          <w:szCs w:val="28"/>
        </w:rPr>
        <w:t xml:space="preserve"> для выпаривания) и природе. Перегонка нефти. Нефтепродукты. Фракционная </w:t>
      </w:r>
      <w:proofErr w:type="spellStart"/>
      <w:r>
        <w:rPr>
          <w:szCs w:val="28"/>
        </w:rPr>
        <w:t>перегонкажидкоговоздуха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Cs w:val="28"/>
        </w:rPr>
      </w:pPr>
      <w:r>
        <w:rPr>
          <w:szCs w:val="28"/>
        </w:rPr>
        <w:lastRenderedPageBreak/>
        <w:t>Химическиереа</w:t>
      </w:r>
      <w:r>
        <w:rPr>
          <w:szCs w:val="28"/>
        </w:rPr>
        <w:t>к</w:t>
      </w:r>
      <w:r>
        <w:rPr>
          <w:szCs w:val="28"/>
        </w:rPr>
        <w:t>ции.Условияпротеканияипрекращенияхимическихреакций.Химические реакции как процесс превращения одних веществ в другие. Условия протеканияхимич</w:t>
      </w:r>
      <w:r>
        <w:rPr>
          <w:szCs w:val="28"/>
        </w:rPr>
        <w:t>е</w:t>
      </w:r>
      <w:r>
        <w:rPr>
          <w:szCs w:val="28"/>
        </w:rPr>
        <w:t>скихреа</w:t>
      </w:r>
      <w:r>
        <w:rPr>
          <w:szCs w:val="28"/>
        </w:rPr>
        <w:t>к</w:t>
      </w:r>
      <w:r>
        <w:rPr>
          <w:szCs w:val="28"/>
        </w:rPr>
        <w:t>ций.Соприкосновение(контакт)веществ,нагревание.Катализатор.Ингибитор.Управлениереакциями горения.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szCs w:val="28"/>
        </w:rPr>
      </w:pPr>
      <w:r>
        <w:rPr>
          <w:szCs w:val="28"/>
        </w:rPr>
        <w:t>Признакихимическихреа</w:t>
      </w:r>
      <w:r>
        <w:rPr>
          <w:szCs w:val="28"/>
        </w:rPr>
        <w:t>к</w:t>
      </w:r>
      <w:r>
        <w:rPr>
          <w:szCs w:val="28"/>
        </w:rPr>
        <w:t xml:space="preserve">ций.Признакихимическихреакций:изменениецвета,образованиеосадка,растворениеполученногоосадка,выделениегаза,появлениезапаха,выделениеи </w:t>
      </w:r>
      <w:proofErr w:type="spellStart"/>
      <w:r>
        <w:rPr>
          <w:szCs w:val="28"/>
        </w:rPr>
        <w:t>нипо</w:t>
      </w:r>
      <w:r>
        <w:rPr>
          <w:szCs w:val="28"/>
        </w:rPr>
        <w:t>г</w:t>
      </w:r>
      <w:r>
        <w:rPr>
          <w:szCs w:val="28"/>
        </w:rPr>
        <w:t>лощениетеплоты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b/>
          <w:szCs w:val="28"/>
        </w:rPr>
      </w:pPr>
      <w:r>
        <w:rPr>
          <w:b/>
          <w:szCs w:val="28"/>
        </w:rPr>
        <w:t>Демонстрации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szCs w:val="28"/>
        </w:rPr>
      </w:pPr>
      <w:proofErr w:type="spellStart"/>
      <w:r>
        <w:rPr>
          <w:szCs w:val="28"/>
        </w:rPr>
        <w:t>ФильтрШотта.ВоронкаБюхнера.Установкадляфильтрованияподвакуумом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Респираторныемаскиимарлевыеповязки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Противогазиегоустройство</w:t>
      </w:r>
      <w:proofErr w:type="spellEnd"/>
      <w:r>
        <w:rPr>
          <w:szCs w:val="28"/>
        </w:rPr>
        <w:t>. Колле</w:t>
      </w:r>
      <w:r>
        <w:rPr>
          <w:szCs w:val="28"/>
        </w:rPr>
        <w:t>к</w:t>
      </w:r>
      <w:r>
        <w:rPr>
          <w:szCs w:val="28"/>
        </w:rPr>
        <w:t>ция«</w:t>
      </w:r>
      <w:proofErr w:type="spellStart"/>
      <w:r>
        <w:rPr>
          <w:szCs w:val="28"/>
        </w:rPr>
        <w:t>Нефтьинефтепродукты</w:t>
      </w:r>
      <w:proofErr w:type="spellEnd"/>
      <w:r>
        <w:rPr>
          <w:szCs w:val="28"/>
        </w:rPr>
        <w:t>».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b/>
          <w:szCs w:val="28"/>
        </w:rPr>
      </w:pPr>
      <w:proofErr w:type="spellStart"/>
      <w:r>
        <w:rPr>
          <w:b/>
          <w:szCs w:val="28"/>
        </w:rPr>
        <w:t>Демонстрационныеэксперименты</w:t>
      </w:r>
      <w:proofErr w:type="spellEnd"/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szCs w:val="28"/>
        </w:rPr>
      </w:pPr>
      <w:proofErr w:type="spellStart"/>
      <w:r>
        <w:rPr>
          <w:szCs w:val="28"/>
        </w:rPr>
        <w:t>Разделениесмесипорошкасерыижелезных</w:t>
      </w:r>
      <w:proofErr w:type="spellEnd"/>
      <w:r>
        <w:rPr>
          <w:szCs w:val="28"/>
        </w:rPr>
        <w:t xml:space="preserve"> опилок.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szCs w:val="28"/>
        </w:rPr>
      </w:pPr>
      <w:proofErr w:type="spellStart"/>
      <w:r>
        <w:rPr>
          <w:szCs w:val="28"/>
        </w:rPr>
        <w:t>Разделениесмесипорошкасерыипеска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szCs w:val="28"/>
        </w:rPr>
      </w:pPr>
      <w:r>
        <w:rPr>
          <w:szCs w:val="28"/>
        </w:rPr>
        <w:t>Разделениесмесиводыирастительногомасласпомощьюцелительнойворонки.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4" w:line="23" w:lineRule="atLeast"/>
        <w:ind w:left="0" w:right="1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Получениедистиллированнойводыспомощьюлабораторнойустановкидляперегонкижидкостей.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2"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Разделениесмесиперманганатаидихроматакалияспособомкристаллизации.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Взаимодействиежелезныхопилокипорошкасерыпринагревании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2" w:line="23" w:lineRule="atLeast"/>
        <w:ind w:left="0" w:right="235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Получениеуглекислогогазавзаимодействиеммрамораскислотойиобнаружениеегоспомощью известковой воды.</w:t>
      </w:r>
    </w:p>
    <w:p w:rsidR="009465BC" w:rsidRDefault="00AB00A5">
      <w:pPr>
        <w:pStyle w:val="a3"/>
        <w:tabs>
          <w:tab w:val="left" w:pos="0"/>
          <w:tab w:val="left" w:pos="2694"/>
          <w:tab w:val="left" w:pos="4927"/>
          <w:tab w:val="left" w:pos="6196"/>
          <w:tab w:val="left" w:pos="7352"/>
          <w:tab w:val="left" w:pos="8880"/>
          <w:tab w:val="left" w:pos="9354"/>
        </w:tabs>
        <w:spacing w:before="4" w:line="23" w:lineRule="atLeast"/>
        <w:ind w:left="0" w:right="1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Каталитическое</w:t>
      </w:r>
      <w:r>
        <w:rPr>
          <w:sz w:val="28"/>
          <w:szCs w:val="28"/>
        </w:rPr>
        <w:tab/>
        <w:t>разложение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пероксида</w:t>
      </w:r>
      <w:proofErr w:type="spellEnd"/>
      <w:r>
        <w:rPr>
          <w:sz w:val="28"/>
          <w:szCs w:val="28"/>
        </w:rPr>
        <w:tab/>
        <w:t>водорода</w:t>
      </w:r>
      <w:r>
        <w:rPr>
          <w:sz w:val="28"/>
          <w:szCs w:val="28"/>
        </w:rPr>
        <w:tab/>
        <w:t xml:space="preserve">(катализатор </w:t>
      </w:r>
      <w:r>
        <w:rPr>
          <w:sz w:val="28"/>
          <w:szCs w:val="28"/>
        </w:rPr>
        <w:tab/>
      </w:r>
    </w:p>
    <w:p w:rsidR="009465BC" w:rsidRDefault="00AB00A5">
      <w:pPr>
        <w:pStyle w:val="a3"/>
        <w:tabs>
          <w:tab w:val="left" w:pos="0"/>
          <w:tab w:val="left" w:pos="2694"/>
          <w:tab w:val="left" w:pos="4927"/>
          <w:tab w:val="left" w:pos="6196"/>
          <w:tab w:val="left" w:pos="7352"/>
          <w:tab w:val="left" w:pos="8880"/>
          <w:tab w:val="left" w:pos="9354"/>
        </w:tabs>
        <w:spacing w:before="4" w:line="23" w:lineRule="atLeast"/>
        <w:ind w:left="0" w:right="1" w:firstLine="0"/>
        <w:contextualSpacing/>
        <w:jc w:val="both"/>
        <w:rPr>
          <w:sz w:val="28"/>
          <w:szCs w:val="28"/>
        </w:rPr>
      </w:pPr>
      <w:proofErr w:type="spellStart"/>
      <w:r>
        <w:rPr>
          <w:spacing w:val="-1"/>
          <w:sz w:val="28"/>
          <w:szCs w:val="28"/>
        </w:rPr>
        <w:t>диоксид</w:t>
      </w:r>
      <w:r>
        <w:rPr>
          <w:sz w:val="28"/>
          <w:szCs w:val="28"/>
        </w:rPr>
        <w:t>марганца</w:t>
      </w:r>
      <w:proofErr w:type="spellEnd"/>
      <w:r>
        <w:rPr>
          <w:sz w:val="28"/>
          <w:szCs w:val="28"/>
        </w:rPr>
        <w:t>(IV)).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2"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Обнаружениерастворащелочиспомощьюиндикатора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4" w:line="23" w:lineRule="atLeast"/>
        <w:ind w:left="0" w:right="1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Взаимодействиераствораперманганатакалияирастворадихроматакалиясрастворомсульфитанатрия.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3"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Взаимодействиераствораперманганатакалиясаскорбиновойкислотой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Взаимодействиехлоридажелезасжелтойкровянойсольюигидроксидомнатрия.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Взаимодействиегидроксидажелеза</w:t>
      </w:r>
      <w:proofErr w:type="spellEnd"/>
      <w:r>
        <w:rPr>
          <w:sz w:val="28"/>
          <w:szCs w:val="28"/>
        </w:rPr>
        <w:t xml:space="preserve">(III) </w:t>
      </w:r>
      <w:proofErr w:type="spellStart"/>
      <w:r>
        <w:rPr>
          <w:sz w:val="28"/>
          <w:szCs w:val="28"/>
        </w:rPr>
        <w:t>срастворомсолянойкислоты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2"/>
        <w:tabs>
          <w:tab w:val="left" w:pos="9354"/>
        </w:tabs>
        <w:spacing w:before="200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/>
          <w:color w:val="000000"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Лабораторныеопыты</w:t>
      </w:r>
      <w:proofErr w:type="spellEnd"/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Адсорбциякукурузнымипалочкамипаровпахучихвеществ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Изучениеустройствазажигалкиипламени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2"/>
        <w:tabs>
          <w:tab w:val="left" w:pos="9354"/>
        </w:tabs>
        <w:spacing w:before="4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Домашниеопыты</w:t>
      </w:r>
      <w:proofErr w:type="spellEnd"/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Разделениесмесисухогомолокаиречногопеска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Отстаиваниевзвесипорошкадлячисткипосудывводеиеедекантация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before="84"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Адсорбцияактивированнымуглемкрасящих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веществпепси-колы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РастворениевводетаблеткиаспиринаУПСА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Приготовлениеизвестковойводыиопытысней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ИзучениесоставаСМС</w:t>
      </w:r>
      <w:proofErr w:type="spellEnd"/>
      <w:r>
        <w:rPr>
          <w:sz w:val="28"/>
          <w:szCs w:val="28"/>
        </w:rPr>
        <w:t>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Практическаяраб</w:t>
      </w:r>
      <w:r>
        <w:rPr>
          <w:rFonts w:eastAsia="Times New Roman"/>
          <w:b/>
          <w:i/>
          <w:color w:val="000000"/>
          <w:sz w:val="28"/>
          <w:szCs w:val="28"/>
        </w:rPr>
        <w:t>о</w:t>
      </w:r>
      <w:r>
        <w:rPr>
          <w:rFonts w:eastAsia="Times New Roman"/>
          <w:b/>
          <w:i/>
          <w:color w:val="000000"/>
          <w:sz w:val="28"/>
          <w:szCs w:val="28"/>
        </w:rPr>
        <w:t>та№14.</w:t>
      </w:r>
      <w:r>
        <w:rPr>
          <w:rFonts w:eastAsia="Times New Roman"/>
          <w:color w:val="000000"/>
          <w:sz w:val="28"/>
          <w:szCs w:val="28"/>
        </w:rPr>
        <w:t>Выращиваниекристалловсоли(домашнийэксперимент).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Практическаяработа№15.</w:t>
      </w:r>
      <w:r>
        <w:rPr>
          <w:rFonts w:eastAsia="Times New Roman"/>
          <w:color w:val="000000"/>
          <w:sz w:val="28"/>
          <w:szCs w:val="28"/>
        </w:rPr>
        <w:t>Очисткаповареннойсоли.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b/>
          <w:i/>
          <w:color w:val="000000"/>
          <w:sz w:val="28"/>
          <w:szCs w:val="28"/>
        </w:rPr>
        <w:t>Практическаяработа№</w:t>
      </w:r>
      <w:proofErr w:type="spellEnd"/>
      <w:r>
        <w:rPr>
          <w:rFonts w:eastAsia="Times New Roman"/>
          <w:b/>
          <w:i/>
          <w:color w:val="000000"/>
          <w:sz w:val="28"/>
          <w:szCs w:val="28"/>
        </w:rPr>
        <w:t xml:space="preserve"> 1б</w:t>
      </w:r>
      <w:r>
        <w:rPr>
          <w:rFonts w:eastAsia="Times New Roman"/>
          <w:color w:val="000000"/>
          <w:sz w:val="28"/>
          <w:szCs w:val="28"/>
        </w:rPr>
        <w:t>.Изучениепроцессакоррозиижелеза.</w:t>
      </w:r>
    </w:p>
    <w:p w:rsidR="009465BC" w:rsidRDefault="00AB00A5">
      <w:pPr>
        <w:pStyle w:val="1"/>
        <w:keepNext w:val="0"/>
        <w:keepLines w:val="0"/>
        <w:tabs>
          <w:tab w:val="left" w:pos="9354"/>
        </w:tabs>
        <w:spacing w:before="0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Тема8.Рассказыпохимии(11  часов)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Ученическаяконференция</w:t>
      </w:r>
      <w:r>
        <w:rPr>
          <w:rFonts w:eastAsia="Times New Roman"/>
          <w:color w:val="000000"/>
          <w:sz w:val="28"/>
          <w:szCs w:val="28"/>
        </w:rPr>
        <w:t>.«Выдающиесярусскиеученые-химики».«Историяхимии».</w:t>
      </w:r>
    </w:p>
    <w:p w:rsidR="009465BC" w:rsidRDefault="00AB00A5">
      <w:pPr>
        <w:tabs>
          <w:tab w:val="left" w:pos="9354"/>
        </w:tabs>
        <w:spacing w:line="23" w:lineRule="atLeast"/>
        <w:ind w:right="77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Конкурссообщенийучащи</w:t>
      </w:r>
      <w:r>
        <w:rPr>
          <w:rFonts w:eastAsia="Times New Roman"/>
          <w:b/>
          <w:i/>
          <w:color w:val="000000"/>
          <w:sz w:val="28"/>
          <w:szCs w:val="28"/>
        </w:rPr>
        <w:t>х</w:t>
      </w:r>
      <w:r>
        <w:rPr>
          <w:rFonts w:eastAsia="Times New Roman"/>
          <w:b/>
          <w:i/>
          <w:color w:val="000000"/>
          <w:sz w:val="28"/>
          <w:szCs w:val="28"/>
        </w:rPr>
        <w:t>ся</w:t>
      </w:r>
      <w:r>
        <w:rPr>
          <w:rFonts w:eastAsia="Times New Roman"/>
          <w:color w:val="000000"/>
          <w:sz w:val="28"/>
          <w:szCs w:val="28"/>
        </w:rPr>
        <w:t>.«Моелюбимоехимическоевещество»(открытие,получениеи значение).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Конкурсученическихпроектов</w:t>
      </w:r>
      <w:r>
        <w:rPr>
          <w:rFonts w:eastAsia="Times New Roman"/>
          <w:color w:val="000000"/>
          <w:sz w:val="28"/>
          <w:szCs w:val="28"/>
        </w:rPr>
        <w:t>.Конкурспосвященизучениюхимическихреакций. Подготовкаизащитатворческихотчетовопроведеннойисследовательскойработе.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57"/>
        <w:contextualSpacing/>
        <w:jc w:val="both"/>
        <w:rPr>
          <w:szCs w:val="28"/>
        </w:rPr>
      </w:pPr>
      <w:r>
        <w:rPr>
          <w:szCs w:val="28"/>
        </w:rPr>
        <w:t>Данные занятия проводятся в форме «круглого стола» или школьной конфере</w:t>
      </w:r>
      <w:r>
        <w:rPr>
          <w:szCs w:val="28"/>
        </w:rPr>
        <w:t>н</w:t>
      </w:r>
      <w:r>
        <w:rPr>
          <w:szCs w:val="28"/>
        </w:rPr>
        <w:t>ции (втечениег</w:t>
      </w:r>
      <w:r>
        <w:rPr>
          <w:szCs w:val="28"/>
        </w:rPr>
        <w:t>о</w:t>
      </w:r>
      <w:r>
        <w:rPr>
          <w:szCs w:val="28"/>
        </w:rPr>
        <w:t xml:space="preserve">да).Учащиесявыступаютскраткимитворческимиотчетамипоизученнымпроблемам,рассказывают о </w:t>
      </w:r>
      <w:proofErr w:type="spellStart"/>
      <w:r>
        <w:rPr>
          <w:szCs w:val="28"/>
        </w:rPr>
        <w:t>результатахсвоихисследований</w:t>
      </w:r>
      <w:proofErr w:type="spellEnd"/>
      <w:r>
        <w:rPr>
          <w:szCs w:val="28"/>
        </w:rPr>
        <w:t>.</w:t>
      </w:r>
    </w:p>
    <w:p w:rsidR="009465BC" w:rsidRDefault="00AB00A5">
      <w:pPr>
        <w:pStyle w:val="1"/>
        <w:keepNext w:val="0"/>
        <w:keepLines w:val="0"/>
        <w:tabs>
          <w:tab w:val="left" w:pos="9354"/>
        </w:tabs>
        <w:spacing w:before="1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Тема9.Химиявбыту(13часов)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Cs w:val="28"/>
        </w:rPr>
      </w:pPr>
      <w:r>
        <w:rPr>
          <w:i/>
          <w:szCs w:val="28"/>
        </w:rPr>
        <w:t>Теория.</w:t>
      </w:r>
      <w:r>
        <w:rPr>
          <w:szCs w:val="28"/>
        </w:rPr>
        <w:t xml:space="preserve"> Виды бытовых химикатов. Мыло и моющие средства. Соли и щелочи в составе </w:t>
      </w:r>
      <w:proofErr w:type="spellStart"/>
      <w:r>
        <w:rPr>
          <w:szCs w:val="28"/>
        </w:rPr>
        <w:t>моющихсредств.Химчистканадому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Cs w:val="28"/>
        </w:rPr>
      </w:pPr>
      <w:r>
        <w:rPr>
          <w:szCs w:val="28"/>
        </w:rPr>
        <w:t xml:space="preserve">Жесткость воды. Умягчение воды. Сода пищевая или двууглекислый натрий и его </w:t>
      </w:r>
      <w:proofErr w:type="spellStart"/>
      <w:r>
        <w:rPr>
          <w:szCs w:val="28"/>
        </w:rPr>
        <w:t>свойства.Опасный</w:t>
      </w:r>
      <w:proofErr w:type="spellEnd"/>
      <w:r>
        <w:rPr>
          <w:szCs w:val="28"/>
        </w:rPr>
        <w:t xml:space="preserve"> брат пищевой соды – сода кальцинированная. Чем поле</w:t>
      </w:r>
      <w:r>
        <w:rPr>
          <w:szCs w:val="28"/>
        </w:rPr>
        <w:t>з</w:t>
      </w:r>
      <w:r>
        <w:rPr>
          <w:szCs w:val="28"/>
        </w:rPr>
        <w:t xml:space="preserve">на пищевая сода и может </w:t>
      </w:r>
      <w:proofErr w:type="spellStart"/>
      <w:r>
        <w:rPr>
          <w:szCs w:val="28"/>
        </w:rPr>
        <w:t>лионабытьопасной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Cs w:val="28"/>
        </w:rPr>
      </w:pPr>
      <w:proofErr w:type="spellStart"/>
      <w:r>
        <w:rPr>
          <w:szCs w:val="28"/>
        </w:rPr>
        <w:t>Химияиприготовлениепищи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Столовыйуксусиуксуснаяэссе</w:t>
      </w:r>
      <w:r>
        <w:rPr>
          <w:szCs w:val="28"/>
        </w:rPr>
        <w:t>н</w:t>
      </w:r>
      <w:r>
        <w:rPr>
          <w:szCs w:val="28"/>
        </w:rPr>
        <w:t>ция.Свойствауксуснойкислотыи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еефизиологическоевоздействие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Cs w:val="28"/>
        </w:rPr>
      </w:pPr>
      <w:proofErr w:type="spellStart"/>
      <w:r>
        <w:rPr>
          <w:szCs w:val="28"/>
        </w:rPr>
        <w:t>Химияиодежда.Волокноподувеличительнымстеклом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Cs w:val="28"/>
        </w:rPr>
      </w:pPr>
      <w:proofErr w:type="spellStart"/>
      <w:r>
        <w:rPr>
          <w:szCs w:val="28"/>
        </w:rPr>
        <w:t>Аптечныййодиегосвойства.Почемуйоднадо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держатьвплотно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закупореннойс</w:t>
      </w:r>
      <w:r>
        <w:rPr>
          <w:szCs w:val="28"/>
        </w:rPr>
        <w:t>к</w:t>
      </w:r>
      <w:r>
        <w:rPr>
          <w:szCs w:val="28"/>
        </w:rPr>
        <w:t>лянке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Cs w:val="28"/>
        </w:rPr>
      </w:pPr>
      <w:r>
        <w:rPr>
          <w:szCs w:val="28"/>
        </w:rPr>
        <w:t xml:space="preserve">«Зелёнка» или раствор бриллиантового зеленого. Необычные свойства обычной </w:t>
      </w:r>
      <w:proofErr w:type="spellStart"/>
      <w:r>
        <w:rPr>
          <w:szCs w:val="28"/>
        </w:rPr>
        <w:t>зеленки.Аспирин</w:t>
      </w:r>
      <w:proofErr w:type="spellEnd"/>
      <w:r>
        <w:rPr>
          <w:szCs w:val="28"/>
        </w:rPr>
        <w:t xml:space="preserve"> или ацетилсалициловая кислота и его свойства. Что полезнее: аспирин или </w:t>
      </w:r>
      <w:proofErr w:type="spellStart"/>
      <w:r>
        <w:rPr>
          <w:szCs w:val="28"/>
        </w:rPr>
        <w:t>упс</w:t>
      </w:r>
      <w:r>
        <w:rPr>
          <w:szCs w:val="28"/>
        </w:rPr>
        <w:t>а</w:t>
      </w:r>
      <w:r>
        <w:rPr>
          <w:szCs w:val="28"/>
        </w:rPr>
        <w:t>рин.Перекисьводородаигидроперит.Свойстваперекисиводорода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Cs w:val="28"/>
        </w:rPr>
      </w:pPr>
      <w:r>
        <w:rPr>
          <w:szCs w:val="28"/>
        </w:rPr>
        <w:t xml:space="preserve">Перманганаткалия,марганцовокислыйкалий,онже–«марганцовка».Необычныесвойствамарганцовки.Какую </w:t>
      </w:r>
      <w:proofErr w:type="spellStart"/>
      <w:r>
        <w:rPr>
          <w:szCs w:val="28"/>
        </w:rPr>
        <w:t>опасностьможет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пре</w:t>
      </w:r>
      <w:r>
        <w:rPr>
          <w:szCs w:val="28"/>
        </w:rPr>
        <w:t>д</w:t>
      </w:r>
      <w:r>
        <w:rPr>
          <w:szCs w:val="28"/>
        </w:rPr>
        <w:t>ставлятьмарганцовка</w:t>
      </w:r>
      <w:proofErr w:type="spellEnd"/>
      <w:r>
        <w:rPr>
          <w:szCs w:val="28"/>
        </w:rPr>
        <w:t>.</w:t>
      </w:r>
    </w:p>
    <w:p w:rsidR="009465BC" w:rsidRDefault="00AB00A5">
      <w:pPr>
        <w:pStyle w:val="a5"/>
        <w:tabs>
          <w:tab w:val="left" w:pos="9354"/>
        </w:tabs>
        <w:spacing w:line="23" w:lineRule="atLeast"/>
        <w:ind w:left="0" w:right="57"/>
        <w:contextualSpacing/>
        <w:jc w:val="both"/>
        <w:rPr>
          <w:szCs w:val="28"/>
        </w:rPr>
      </w:pPr>
      <w:r>
        <w:rPr>
          <w:szCs w:val="28"/>
        </w:rPr>
        <w:t xml:space="preserve">Нужна ли в домашней аптечке борная </w:t>
      </w:r>
      <w:proofErr w:type="spellStart"/>
      <w:r>
        <w:rPr>
          <w:szCs w:val="28"/>
        </w:rPr>
        <w:t>кислота.Старыелекарства,какс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нимип</w:t>
      </w:r>
      <w:r>
        <w:rPr>
          <w:szCs w:val="28"/>
        </w:rPr>
        <w:t>о</w:t>
      </w:r>
      <w:r>
        <w:rPr>
          <w:szCs w:val="28"/>
        </w:rPr>
        <w:t>ступить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Чегонехватаетввашейаптечке</w:t>
      </w:r>
      <w:proofErr w:type="spellEnd"/>
      <w:r>
        <w:rPr>
          <w:szCs w:val="28"/>
        </w:rPr>
        <w:t>.</w:t>
      </w:r>
    </w:p>
    <w:p w:rsidR="009465BC" w:rsidRDefault="00AB00A5">
      <w:pPr>
        <w:tabs>
          <w:tab w:val="left" w:pos="9354"/>
        </w:tabs>
        <w:spacing w:line="23" w:lineRule="atLeast"/>
        <w:ind w:right="-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Практика.</w:t>
      </w:r>
      <w:r>
        <w:rPr>
          <w:rFonts w:eastAsia="Times New Roman"/>
          <w:b/>
          <w:i/>
          <w:color w:val="000000"/>
          <w:sz w:val="28"/>
          <w:szCs w:val="28"/>
        </w:rPr>
        <w:t xml:space="preserve"> Практическая работа № 17:</w:t>
      </w:r>
      <w:r>
        <w:rPr>
          <w:rFonts w:eastAsia="Times New Roman"/>
          <w:color w:val="000000"/>
          <w:sz w:val="28"/>
          <w:szCs w:val="28"/>
        </w:rPr>
        <w:t xml:space="preserve">Изучение текстильных волокон по коллекции. </w:t>
      </w:r>
      <w:proofErr w:type="spellStart"/>
      <w:r>
        <w:rPr>
          <w:rFonts w:eastAsia="Times New Roman"/>
          <w:color w:val="000000"/>
          <w:sz w:val="28"/>
          <w:szCs w:val="28"/>
        </w:rPr>
        <w:t>Простейшиеспособыопределения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типаволокна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Практическаяработа№18:</w:t>
      </w:r>
      <w:r>
        <w:rPr>
          <w:rFonts w:eastAsia="Times New Roman"/>
          <w:color w:val="000000"/>
          <w:sz w:val="28"/>
          <w:szCs w:val="28"/>
        </w:rPr>
        <w:t>Удалениепятен.</w:t>
      </w:r>
    </w:p>
    <w:p w:rsidR="009465BC" w:rsidRDefault="00AB00A5">
      <w:pPr>
        <w:tabs>
          <w:tab w:val="left" w:pos="9354"/>
        </w:tabs>
        <w:spacing w:line="23" w:lineRule="atLeast"/>
        <w:ind w:right="-1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Практическая работа № 19:</w:t>
      </w:r>
      <w:r>
        <w:rPr>
          <w:rFonts w:eastAsia="Times New Roman"/>
          <w:color w:val="000000"/>
          <w:sz w:val="28"/>
          <w:szCs w:val="28"/>
        </w:rPr>
        <w:t xml:space="preserve">Удаление накипи с эмалированной посуды и </w:t>
      </w:r>
      <w:proofErr w:type="spellStart"/>
      <w:r>
        <w:rPr>
          <w:rFonts w:eastAsia="Times New Roman"/>
          <w:color w:val="000000"/>
          <w:sz w:val="28"/>
          <w:szCs w:val="28"/>
        </w:rPr>
        <w:t>пр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дотвращениеееобразования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(домашний эксперимент).</w:t>
      </w:r>
    </w:p>
    <w:p w:rsidR="009465BC" w:rsidRDefault="00AB00A5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Практическаяработа№20:</w:t>
      </w:r>
      <w:r>
        <w:rPr>
          <w:rFonts w:eastAsia="Times New Roman"/>
          <w:color w:val="000000"/>
          <w:sz w:val="28"/>
          <w:szCs w:val="28"/>
        </w:rPr>
        <w:t>Необычныеопыты.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ТРЕТИЙ ГОД ОБУЧЕНИЯ</w:t>
      </w:r>
    </w:p>
    <w:p w:rsidR="009465BC" w:rsidRDefault="00AB00A5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Предметные результаты: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Личностные: 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- характеризовать уровни организации живой материи и научные дисциплины,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занимающиеся изучением процессов жизнедеятельности на каждом из них;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анализировать химический состав живых организмов, выявлять роль химич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ских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элементов в образовании органических молекул;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оценивать значение эволюционной теории Ж.Б. Ламарка для развития биологии;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характеризовать предпосылки возникновения эволюционной теории Ч. Дарв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>на;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оценивать свойства пород домашних животных и культурных растений по сра</w:t>
      </w:r>
      <w:r>
        <w:rPr>
          <w:rFonts w:eastAsia="Times New Roman"/>
          <w:color w:val="000000"/>
          <w:sz w:val="28"/>
          <w:szCs w:val="28"/>
        </w:rPr>
        <w:t>в</w:t>
      </w:r>
      <w:r>
        <w:rPr>
          <w:rFonts w:eastAsia="Times New Roman"/>
          <w:color w:val="000000"/>
          <w:sz w:val="28"/>
          <w:szCs w:val="28"/>
        </w:rPr>
        <w:t>нению с дикими предками; давать оценку естественного отбора как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результата борьбы за существование;</w:t>
      </w:r>
    </w:p>
    <w:p w:rsidR="009465BC" w:rsidRDefault="00AB00A5">
      <w:pPr>
        <w:spacing w:line="23" w:lineRule="atLeast"/>
        <w:jc w:val="both"/>
        <w:rPr>
          <w:rFonts w:eastAsia="Times New Roman"/>
          <w:b/>
          <w:bCs/>
          <w:color w:val="000000"/>
          <w:sz w:val="28"/>
          <w:szCs w:val="28"/>
        </w:rPr>
      </w:pP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Метапредметные</w:t>
      </w:r>
      <w:proofErr w:type="spellEnd"/>
      <w:r>
        <w:rPr>
          <w:rFonts w:eastAsia="Times New Roman"/>
          <w:b/>
          <w:bCs/>
          <w:color w:val="000000"/>
          <w:sz w:val="28"/>
          <w:szCs w:val="28"/>
        </w:rPr>
        <w:t>:</w:t>
      </w:r>
    </w:p>
    <w:p w:rsidR="009465BC" w:rsidRDefault="00AB00A5">
      <w:pPr>
        <w:spacing w:before="300" w:after="30" w:line="2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·        овладение составляющими исследовательской и проектной деятельности: умение видеть проблему, ставить вопросы, выдвигать гипотезы, давать опред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ления понятиям, классифицировать, наблюдать, проводить эксперименты, 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лать выводы и заключения, структурировать материал, объяснять, доказывать, защищать свои идеи;</w:t>
      </w:r>
    </w:p>
    <w:p w:rsidR="009465BC" w:rsidRDefault="00AB00A5">
      <w:pPr>
        <w:spacing w:before="300" w:after="30" w:line="2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·        умение работать с разными источниками биологической информации, анализировать и оценивать информацию, преобразовывать информацию из 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ной формы в другую;</w:t>
      </w:r>
    </w:p>
    <w:p w:rsidR="009465BC" w:rsidRDefault="00AB00A5">
      <w:pPr>
        <w:spacing w:before="300" w:after="30" w:line="2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·        умение адекватно использовать речевые средства для дискуссии и арг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ментации своей позиции, сравнивать разные точки зрения, аргументировать свою точку зрения, отстаивать свою позицию.</w:t>
      </w:r>
    </w:p>
    <w:p w:rsidR="009465BC" w:rsidRDefault="00AB00A5">
      <w:pPr>
        <w:spacing w:line="23" w:lineRule="atLeast"/>
        <w:jc w:val="both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Предметные:</w:t>
      </w:r>
    </w:p>
    <w:p w:rsidR="009465BC" w:rsidRDefault="00AB00A5">
      <w:pPr>
        <w:spacing w:before="300" w:after="30" w:line="2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различение на таблицах частей и органоидов клетки, на живых объектах и таблицах органов цветкового растения, органов и систем органов животных, наиболее распространенных растений и домашних животных; съедобных и яд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витых грибов; опасных для человека растений и животных;</w:t>
      </w:r>
    </w:p>
    <w:p w:rsidR="009465BC" w:rsidRDefault="00AB00A5">
      <w:pPr>
        <w:spacing w:before="300" w:after="30" w:line="2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сравнение биологических объектов и процессов, умение делать выводы и ум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заключения на основе сравнения;</w:t>
      </w:r>
    </w:p>
    <w:p w:rsidR="009465BC" w:rsidRDefault="00AB00A5">
      <w:pPr>
        <w:spacing w:before="300" w:after="30" w:line="2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выявление приспособлений организмов к среде обитания; взаимосвязей между особенностями строения клеток, тканей;</w:t>
      </w:r>
    </w:p>
    <w:p w:rsidR="009465BC" w:rsidRDefault="00AB00A5">
      <w:pPr>
        <w:spacing w:before="300" w:after="30" w:line="2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овладение методами биологической науки: наблюдение и описание биолог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ческих объектов и процессов; постановка биологических экспериментов и об</w:t>
      </w:r>
      <w:r>
        <w:rPr>
          <w:color w:val="000000"/>
          <w:sz w:val="28"/>
          <w:szCs w:val="28"/>
        </w:rPr>
        <w:t>ъ</w:t>
      </w:r>
      <w:r>
        <w:rPr>
          <w:color w:val="000000"/>
          <w:sz w:val="28"/>
          <w:szCs w:val="28"/>
        </w:rPr>
        <w:t>яснение их результатов.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Учащиеся будут знать: 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определять понятия, формируемые в процессе изучения темы;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классифицировать и самостоятельно выбирать критерии для кла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lastRenderedPageBreak/>
        <w:t>сификации;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владеют самостоятельным формулированием проблемы исследования и составлять поэтапную структуру будущего самостоятельного исследования;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·         демонстрировать оптимальные способы действий в рамках предложенных условий и требований и соотносить свои действия с планируемыми </w:t>
      </w:r>
      <w:proofErr w:type="spellStart"/>
      <w:r>
        <w:rPr>
          <w:rFonts w:eastAsia="Times New Roman"/>
          <w:color w:val="000000"/>
          <w:sz w:val="28"/>
          <w:szCs w:val="28"/>
        </w:rPr>
        <w:t>результат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мипри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выполнении лабораторных и практических работ;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Учащиеся будут обучены: 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умеет устанавливать причинно-следственные связи между событиями, я</w:t>
      </w:r>
      <w:r>
        <w:rPr>
          <w:rFonts w:eastAsia="Times New Roman"/>
          <w:color w:val="000000"/>
          <w:sz w:val="28"/>
          <w:szCs w:val="28"/>
        </w:rPr>
        <w:t>в</w:t>
      </w:r>
      <w:r>
        <w:rPr>
          <w:rFonts w:eastAsia="Times New Roman"/>
          <w:color w:val="000000"/>
          <w:sz w:val="28"/>
          <w:szCs w:val="28"/>
        </w:rPr>
        <w:t>лениями;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 применять модели и схемы для решения учебных и познавательных задач;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·          владеет приемами смыслового чтения, составлять тезисы и </w:t>
      </w:r>
      <w:proofErr w:type="spellStart"/>
      <w:r>
        <w:rPr>
          <w:rFonts w:eastAsia="Times New Roman"/>
          <w:color w:val="000000"/>
          <w:sz w:val="28"/>
          <w:szCs w:val="28"/>
        </w:rPr>
        <w:t>план-конспекты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по результатам чтения;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демонстрирует организацию учебного сотрудничества и совместную де</w:t>
      </w:r>
      <w:r>
        <w:rPr>
          <w:rFonts w:eastAsia="Times New Roman"/>
          <w:color w:val="000000"/>
          <w:sz w:val="28"/>
          <w:szCs w:val="28"/>
        </w:rPr>
        <w:t>я</w:t>
      </w:r>
      <w:r>
        <w:rPr>
          <w:rFonts w:eastAsia="Times New Roman"/>
          <w:color w:val="000000"/>
          <w:sz w:val="28"/>
          <w:szCs w:val="28"/>
        </w:rPr>
        <w:t>тельность с учителем и сверстниками;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·         умеет использовать информационно-коммуникационные технологии при подготовке сообщений, </w:t>
      </w:r>
      <w:proofErr w:type="spellStart"/>
      <w:r>
        <w:rPr>
          <w:rFonts w:eastAsia="Times New Roman"/>
          <w:color w:val="000000"/>
          <w:sz w:val="28"/>
          <w:szCs w:val="28"/>
        </w:rPr>
        <w:t>мультимедийных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презентаций;</w:t>
      </w:r>
    </w:p>
    <w:p w:rsidR="009465BC" w:rsidRDefault="00AB00A5">
      <w:pPr>
        <w:spacing w:line="23" w:lineRule="atLeast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·         умеет демонстрировать экологическое мышление и применять его в п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вседневной жизни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Введение (2 часа) </w:t>
      </w:r>
      <w:r>
        <w:rPr>
          <w:rFonts w:eastAsia="Times New Roman"/>
          <w:color w:val="000000"/>
          <w:sz w:val="28"/>
          <w:szCs w:val="28"/>
        </w:rPr>
        <w:t>Во введении учащиеся знакомятся с планом работы и техн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кой безопасности при выполнении лабораторных работ.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Раздел Цитология. (24 часа)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Теория.</w:t>
      </w:r>
      <w:r>
        <w:rPr>
          <w:rFonts w:eastAsia="Times New Roman"/>
          <w:b/>
          <w:i/>
          <w:color w:val="000000"/>
          <w:sz w:val="28"/>
          <w:szCs w:val="28"/>
        </w:rPr>
        <w:t xml:space="preserve"> Типы клеточной организации.</w:t>
      </w:r>
      <w:r>
        <w:rPr>
          <w:rFonts w:eastAsia="Times New Roman"/>
          <w:color w:val="000000"/>
          <w:sz w:val="28"/>
          <w:szCs w:val="28"/>
        </w:rPr>
        <w:t xml:space="preserve"> ( 4 часа) Клетки </w:t>
      </w:r>
      <w:proofErr w:type="spellStart"/>
      <w:r>
        <w:rPr>
          <w:rFonts w:eastAsia="Times New Roman"/>
          <w:color w:val="000000"/>
          <w:sz w:val="28"/>
          <w:szCs w:val="28"/>
        </w:rPr>
        <w:t>прокариотического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т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па. Структурно-функциональная организация </w:t>
      </w:r>
      <w:proofErr w:type="spellStart"/>
      <w:r>
        <w:rPr>
          <w:rFonts w:eastAsia="Times New Roman"/>
          <w:color w:val="000000"/>
          <w:sz w:val="28"/>
          <w:szCs w:val="28"/>
        </w:rPr>
        <w:t>эукариотической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клетки: раст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тельная и животная. Принцип </w:t>
      </w:r>
      <w:proofErr w:type="spellStart"/>
      <w:r>
        <w:rPr>
          <w:rFonts w:eastAsia="Times New Roman"/>
          <w:color w:val="000000"/>
          <w:sz w:val="28"/>
          <w:szCs w:val="28"/>
        </w:rPr>
        <w:t>компартментации</w:t>
      </w:r>
      <w:proofErr w:type="spellEnd"/>
      <w:r>
        <w:rPr>
          <w:rFonts w:eastAsia="Times New Roman"/>
          <w:color w:val="000000"/>
          <w:sz w:val="28"/>
          <w:szCs w:val="28"/>
        </w:rPr>
        <w:t>. Биологическая мембрана. Строение типичной клетки многоклеточного организма. Межклеточные комм</w:t>
      </w:r>
      <w:r>
        <w:rPr>
          <w:rFonts w:eastAsia="Times New Roman"/>
          <w:color w:val="000000"/>
          <w:sz w:val="28"/>
          <w:szCs w:val="28"/>
        </w:rPr>
        <w:t>у</w:t>
      </w:r>
      <w:r>
        <w:rPr>
          <w:rFonts w:eastAsia="Times New Roman"/>
          <w:color w:val="000000"/>
          <w:sz w:val="28"/>
          <w:szCs w:val="28"/>
        </w:rPr>
        <w:t xml:space="preserve">никации. Практическая работа: сравнительный анализ </w:t>
      </w:r>
      <w:proofErr w:type="spellStart"/>
      <w:r>
        <w:rPr>
          <w:rFonts w:eastAsia="Times New Roman"/>
          <w:color w:val="000000"/>
          <w:sz w:val="28"/>
          <w:szCs w:val="28"/>
        </w:rPr>
        <w:t>прокариотических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эук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риотических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растительных, </w:t>
      </w:r>
      <w:proofErr w:type="spellStart"/>
      <w:r>
        <w:rPr>
          <w:rFonts w:eastAsia="Times New Roman"/>
          <w:color w:val="000000"/>
          <w:sz w:val="28"/>
          <w:szCs w:val="28"/>
        </w:rPr>
        <w:t>эукариотических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животных клеток и клеток мног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клеточного организма.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парная, коллективная, практическая работа: сравнител</w:t>
      </w:r>
      <w:r>
        <w:rPr>
          <w:rFonts w:eastAsia="Times New Roman"/>
          <w:color w:val="000000"/>
          <w:sz w:val="28"/>
          <w:szCs w:val="28"/>
        </w:rPr>
        <w:t>ь</w:t>
      </w:r>
      <w:r>
        <w:rPr>
          <w:rFonts w:eastAsia="Times New Roman"/>
          <w:color w:val="000000"/>
          <w:sz w:val="28"/>
          <w:szCs w:val="28"/>
        </w:rPr>
        <w:t xml:space="preserve">ный анализ </w:t>
      </w:r>
      <w:proofErr w:type="spellStart"/>
      <w:r>
        <w:rPr>
          <w:rFonts w:eastAsia="Times New Roman"/>
          <w:color w:val="000000"/>
          <w:sz w:val="28"/>
          <w:szCs w:val="28"/>
        </w:rPr>
        <w:t>прокариотических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эукариотических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растительных, </w:t>
      </w:r>
      <w:proofErr w:type="spellStart"/>
      <w:r>
        <w:rPr>
          <w:rFonts w:eastAsia="Times New Roman"/>
          <w:color w:val="000000"/>
          <w:sz w:val="28"/>
          <w:szCs w:val="28"/>
        </w:rPr>
        <w:t>эукариотич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ских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животных клеток и клеток многоклеточного организма.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самостоятельное выделение и формулирование цели пра</w:t>
      </w:r>
      <w:r>
        <w:rPr>
          <w:rFonts w:eastAsia="Times New Roman"/>
          <w:color w:val="000000"/>
          <w:sz w:val="28"/>
          <w:szCs w:val="28"/>
        </w:rPr>
        <w:t>к</w:t>
      </w:r>
      <w:r>
        <w:rPr>
          <w:rFonts w:eastAsia="Times New Roman"/>
          <w:color w:val="000000"/>
          <w:sz w:val="28"/>
          <w:szCs w:val="28"/>
        </w:rPr>
        <w:t>тической работы; поиск и выделение необходимой информации для составл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ния сводной таблицы; сравнение, классификация различных клеток по выд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 xml:space="preserve">ленным признакам.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 xml:space="preserve">Строение </w:t>
      </w:r>
      <w:proofErr w:type="spellStart"/>
      <w:r>
        <w:rPr>
          <w:rFonts w:eastAsia="Times New Roman"/>
          <w:b/>
          <w:i/>
          <w:color w:val="000000"/>
          <w:sz w:val="28"/>
          <w:szCs w:val="28"/>
        </w:rPr>
        <w:t>прокариотической</w:t>
      </w:r>
      <w:proofErr w:type="spellEnd"/>
      <w:r>
        <w:rPr>
          <w:rFonts w:eastAsia="Times New Roman"/>
          <w:b/>
          <w:i/>
          <w:color w:val="000000"/>
          <w:sz w:val="28"/>
          <w:szCs w:val="28"/>
        </w:rPr>
        <w:t xml:space="preserve"> клетки (8 часов)</w:t>
      </w:r>
      <w:r>
        <w:rPr>
          <w:rFonts w:eastAsia="Times New Roman"/>
          <w:i/>
          <w:color w:val="000000"/>
          <w:sz w:val="28"/>
          <w:szCs w:val="28"/>
        </w:rPr>
        <w:t>.</w:t>
      </w:r>
      <w:r>
        <w:rPr>
          <w:rFonts w:eastAsia="Times New Roman"/>
          <w:color w:val="000000"/>
          <w:sz w:val="28"/>
          <w:szCs w:val="28"/>
        </w:rPr>
        <w:t xml:space="preserve"> Форма прокариот. Структура, химический состав и функции компонентов </w:t>
      </w:r>
      <w:proofErr w:type="spellStart"/>
      <w:r>
        <w:rPr>
          <w:rFonts w:eastAsia="Times New Roman"/>
          <w:color w:val="000000"/>
          <w:sz w:val="28"/>
          <w:szCs w:val="28"/>
        </w:rPr>
        <w:t>прокариотической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клетки. Клето</w:t>
      </w:r>
      <w:r>
        <w:rPr>
          <w:rFonts w:eastAsia="Times New Roman"/>
          <w:color w:val="000000"/>
          <w:sz w:val="28"/>
          <w:szCs w:val="28"/>
        </w:rPr>
        <w:t>ч</w:t>
      </w:r>
      <w:r>
        <w:rPr>
          <w:rFonts w:eastAsia="Times New Roman"/>
          <w:color w:val="000000"/>
          <w:sz w:val="28"/>
          <w:szCs w:val="28"/>
        </w:rPr>
        <w:t xml:space="preserve">ная стенка. Капсулы, слизистые слои и чехлы. Жгутики и механизмы движения. Ворсинки. Мембраны. </w:t>
      </w:r>
      <w:proofErr w:type="spellStart"/>
      <w:r>
        <w:rPr>
          <w:rFonts w:eastAsia="Times New Roman"/>
          <w:color w:val="000000"/>
          <w:sz w:val="28"/>
          <w:szCs w:val="28"/>
        </w:rPr>
        <w:t>Цитозоль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и рибосомы. Генетический аппарат. Рост и сп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собы размножения. Внутрицитоплазматические включения.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Практика.</w:t>
      </w:r>
      <w:r>
        <w:rPr>
          <w:rFonts w:eastAsia="Times New Roman"/>
          <w:color w:val="000000"/>
          <w:sz w:val="28"/>
          <w:szCs w:val="28"/>
          <w:u w:val="single"/>
        </w:rPr>
        <w:t xml:space="preserve"> Практическая работа:</w:t>
      </w:r>
      <w:r>
        <w:rPr>
          <w:rFonts w:eastAsia="Times New Roman"/>
          <w:color w:val="000000"/>
          <w:sz w:val="28"/>
          <w:szCs w:val="28"/>
        </w:rPr>
        <w:t xml:space="preserve"> выделение, окрашивание, фиксирование, сравнительная характеристика </w:t>
      </w:r>
      <w:proofErr w:type="spellStart"/>
      <w:r>
        <w:rPr>
          <w:rFonts w:eastAsia="Times New Roman"/>
          <w:color w:val="000000"/>
          <w:sz w:val="28"/>
          <w:szCs w:val="28"/>
        </w:rPr>
        <w:t>уксусно-кислых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молочнокислых и </w:t>
      </w:r>
      <w:proofErr w:type="spellStart"/>
      <w:r>
        <w:rPr>
          <w:rFonts w:eastAsia="Times New Roman"/>
          <w:color w:val="000000"/>
          <w:sz w:val="28"/>
          <w:szCs w:val="28"/>
        </w:rPr>
        <w:t>масляноки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>лых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бактерий.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парная, коллективная, практическая работа а: выделение, </w:t>
      </w:r>
      <w:r>
        <w:rPr>
          <w:rFonts w:eastAsia="Times New Roman"/>
          <w:color w:val="000000"/>
          <w:sz w:val="28"/>
          <w:szCs w:val="28"/>
        </w:rPr>
        <w:lastRenderedPageBreak/>
        <w:t xml:space="preserve">окрашивание, фиксирование, сравнительная характеристика уксуснокислых, молочнокислых и </w:t>
      </w:r>
      <w:proofErr w:type="spellStart"/>
      <w:r>
        <w:rPr>
          <w:rFonts w:eastAsia="Times New Roman"/>
          <w:color w:val="000000"/>
          <w:sz w:val="28"/>
          <w:szCs w:val="28"/>
        </w:rPr>
        <w:t>маслянокислых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бактерий.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самостоятельное выделение и формулирование цели пра</w:t>
      </w:r>
      <w:r>
        <w:rPr>
          <w:rFonts w:eastAsia="Times New Roman"/>
          <w:color w:val="000000"/>
          <w:sz w:val="28"/>
          <w:szCs w:val="28"/>
        </w:rPr>
        <w:t>к</w:t>
      </w:r>
      <w:r>
        <w:rPr>
          <w:rFonts w:eastAsia="Times New Roman"/>
          <w:color w:val="000000"/>
          <w:sz w:val="28"/>
          <w:szCs w:val="28"/>
        </w:rPr>
        <w:t>тической работы; поиск и выделение необходимой информации для составл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 xml:space="preserve">ния сводной таблицы; сравнение, различных видов бактерий по выделенным признакам.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 xml:space="preserve">Строение </w:t>
      </w:r>
      <w:proofErr w:type="spellStart"/>
      <w:r>
        <w:rPr>
          <w:rFonts w:eastAsia="Times New Roman"/>
          <w:b/>
          <w:i/>
          <w:color w:val="000000"/>
          <w:sz w:val="28"/>
          <w:szCs w:val="28"/>
        </w:rPr>
        <w:t>эукариотической</w:t>
      </w:r>
      <w:proofErr w:type="spellEnd"/>
      <w:r>
        <w:rPr>
          <w:rFonts w:eastAsia="Times New Roman"/>
          <w:b/>
          <w:i/>
          <w:color w:val="000000"/>
          <w:sz w:val="28"/>
          <w:szCs w:val="28"/>
        </w:rPr>
        <w:t xml:space="preserve"> клетки (7 часов)</w:t>
      </w:r>
      <w:r>
        <w:rPr>
          <w:rFonts w:eastAsia="Times New Roman"/>
          <w:i/>
          <w:color w:val="000000"/>
          <w:sz w:val="28"/>
          <w:szCs w:val="28"/>
        </w:rPr>
        <w:t>.</w:t>
      </w:r>
      <w:r>
        <w:rPr>
          <w:rFonts w:eastAsia="Times New Roman"/>
          <w:color w:val="000000"/>
          <w:sz w:val="28"/>
          <w:szCs w:val="28"/>
        </w:rPr>
        <w:t xml:space="preserve"> Наружная цитоплазматическая мембрана. Специализированные структуры поверхности клеток. Особенности строения клеточных оболочек растений. Фагоцитоз. </w:t>
      </w:r>
      <w:proofErr w:type="spellStart"/>
      <w:r>
        <w:rPr>
          <w:rFonts w:eastAsia="Times New Roman"/>
          <w:color w:val="000000"/>
          <w:sz w:val="28"/>
          <w:szCs w:val="28"/>
        </w:rPr>
        <w:t>Пиноцитоз</w:t>
      </w:r>
      <w:proofErr w:type="spellEnd"/>
      <w:r>
        <w:rPr>
          <w:rFonts w:eastAsia="Times New Roman"/>
          <w:color w:val="000000"/>
          <w:sz w:val="28"/>
          <w:szCs w:val="28"/>
        </w:rPr>
        <w:t>. Основное в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 xml:space="preserve">щество цитоплазмы. Микротрубочки. Эндоплазматическая сеть. Рибосомы. Комплекс </w:t>
      </w:r>
      <w:proofErr w:type="spellStart"/>
      <w:r>
        <w:rPr>
          <w:rFonts w:eastAsia="Times New Roman"/>
          <w:color w:val="000000"/>
          <w:sz w:val="28"/>
          <w:szCs w:val="28"/>
        </w:rPr>
        <w:t>Гольджи</w:t>
      </w:r>
      <w:proofErr w:type="spellEnd"/>
      <w:r>
        <w:rPr>
          <w:rFonts w:eastAsia="Times New Roman"/>
          <w:color w:val="000000"/>
          <w:sz w:val="28"/>
          <w:szCs w:val="28"/>
        </w:rPr>
        <w:t>. Митохондрии. Лизосомы. Клеточный центр. Пластиды. В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 xml:space="preserve">куоли растительных клеток. Органоиды специального назначения. Клеточные включения. Ядро: оболочка, ядерный сок, ядрышко, хромосомы.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коллективная, доклады учащихся с использованием ко</w:t>
      </w:r>
      <w:r>
        <w:rPr>
          <w:rFonts w:eastAsia="Times New Roman"/>
          <w:color w:val="000000"/>
          <w:sz w:val="28"/>
          <w:szCs w:val="28"/>
        </w:rPr>
        <w:t>м</w:t>
      </w:r>
      <w:r>
        <w:rPr>
          <w:rFonts w:eastAsia="Times New Roman"/>
          <w:color w:val="000000"/>
          <w:sz w:val="28"/>
          <w:szCs w:val="28"/>
        </w:rPr>
        <w:t xml:space="preserve">пьютерных технологий.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поиск и выделение необходимой информации; примен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ние методов информационного поиска, в том числе с помощью компьютерных средств; планирование учебного сотрудничества с учителем и сверстниками – определение целей, функций участников, способов взаимодействия при подг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товке докладов. Регуляторные механизмы клетки. Общий адаптационный си</w:t>
      </w:r>
      <w:r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дром. Понятие стресса. Зависимость адаптационных реакций от силы раздр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 xml:space="preserve">жителя. Срочная и долговременная адаптация. </w:t>
      </w:r>
      <w:proofErr w:type="spellStart"/>
      <w:r>
        <w:rPr>
          <w:rFonts w:eastAsia="Times New Roman"/>
          <w:color w:val="000000"/>
          <w:sz w:val="28"/>
          <w:szCs w:val="28"/>
        </w:rPr>
        <w:t>Психоэмоциональное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напряж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 xml:space="preserve">ние. Типы повреждения клеток при некрозе. </w:t>
      </w:r>
      <w:proofErr w:type="spellStart"/>
      <w:r>
        <w:rPr>
          <w:rFonts w:eastAsia="Times New Roman"/>
          <w:color w:val="000000"/>
          <w:sz w:val="28"/>
          <w:szCs w:val="28"/>
        </w:rPr>
        <w:t>Апоптоз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Механизмы реализации гибели клеток при </w:t>
      </w:r>
      <w:proofErr w:type="spellStart"/>
      <w:r>
        <w:rPr>
          <w:rFonts w:eastAsia="Times New Roman"/>
          <w:color w:val="000000"/>
          <w:sz w:val="28"/>
          <w:szCs w:val="28"/>
        </w:rPr>
        <w:t>апоптозе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</w:t>
      </w: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лекция.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преобразование знаково-символической модели с целью выявления общих законов, определяющих регуляторные механизмы клетки.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Раздел Генетика</w:t>
      </w:r>
      <w:r>
        <w:rPr>
          <w:rFonts w:eastAsia="Times New Roman"/>
          <w:color w:val="000000"/>
          <w:sz w:val="28"/>
          <w:szCs w:val="28"/>
        </w:rPr>
        <w:t xml:space="preserve"> (39 часов)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Теория. </w:t>
      </w:r>
      <w:r>
        <w:rPr>
          <w:rFonts w:eastAsia="Times New Roman"/>
          <w:b/>
          <w:i/>
          <w:color w:val="000000"/>
          <w:sz w:val="28"/>
          <w:szCs w:val="28"/>
        </w:rPr>
        <w:t>Генетический анализ закономерностей наследования (18 часов)</w:t>
      </w:r>
      <w:r>
        <w:rPr>
          <w:rFonts w:eastAsia="Times New Roman"/>
          <w:color w:val="000000"/>
          <w:sz w:val="28"/>
          <w:szCs w:val="28"/>
          <w:u w:val="single"/>
        </w:rPr>
        <w:t>.</w:t>
      </w:r>
      <w:r>
        <w:rPr>
          <w:rFonts w:eastAsia="Times New Roman"/>
          <w:color w:val="000000"/>
          <w:sz w:val="28"/>
          <w:szCs w:val="28"/>
        </w:rPr>
        <w:t xml:space="preserve"> М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ногибридное скрещивание. Цитологические основы моногибридного скрещ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вания. Условии проявления закона расщепления. </w:t>
      </w:r>
      <w:proofErr w:type="spellStart"/>
      <w:r>
        <w:rPr>
          <w:rFonts w:eastAsia="Times New Roman"/>
          <w:color w:val="000000"/>
          <w:sz w:val="28"/>
          <w:szCs w:val="28"/>
        </w:rPr>
        <w:t>Ди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- и </w:t>
      </w:r>
      <w:proofErr w:type="spellStart"/>
      <w:r>
        <w:rPr>
          <w:rFonts w:eastAsia="Times New Roman"/>
          <w:color w:val="000000"/>
          <w:sz w:val="28"/>
          <w:szCs w:val="28"/>
        </w:rPr>
        <w:t>тригибридное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скрещ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вание. Цитологические основы </w:t>
      </w:r>
      <w:proofErr w:type="spellStart"/>
      <w:r>
        <w:rPr>
          <w:rFonts w:eastAsia="Times New Roman"/>
          <w:color w:val="000000"/>
          <w:sz w:val="28"/>
          <w:szCs w:val="28"/>
        </w:rPr>
        <w:t>дигибридного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скрещивания. Взаимодействие генов. </w:t>
      </w:r>
      <w:proofErr w:type="spellStart"/>
      <w:r>
        <w:rPr>
          <w:rFonts w:eastAsia="Times New Roman"/>
          <w:color w:val="000000"/>
          <w:sz w:val="28"/>
          <w:szCs w:val="28"/>
        </w:rPr>
        <w:t>Комплементарность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eastAsia="Times New Roman"/>
          <w:color w:val="000000"/>
          <w:sz w:val="28"/>
          <w:szCs w:val="28"/>
        </w:rPr>
        <w:t>Эпистаз</w:t>
      </w:r>
      <w:proofErr w:type="spellEnd"/>
      <w:r>
        <w:rPr>
          <w:rFonts w:eastAsia="Times New Roman"/>
          <w:color w:val="000000"/>
          <w:sz w:val="28"/>
          <w:szCs w:val="28"/>
        </w:rPr>
        <w:t>. Полимерия. Модифицирующее действие генов. Наследование признаков сцепленных с полом. Определение пола. Ос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бенности половых хромосом. Сцепленное наследование и кроссинговер. Сра</w:t>
      </w:r>
      <w:r>
        <w:rPr>
          <w:rFonts w:eastAsia="Times New Roman"/>
          <w:color w:val="000000"/>
          <w:sz w:val="28"/>
          <w:szCs w:val="28"/>
        </w:rPr>
        <w:t>в</w:t>
      </w:r>
      <w:r>
        <w:rPr>
          <w:rFonts w:eastAsia="Times New Roman"/>
          <w:color w:val="000000"/>
          <w:sz w:val="28"/>
          <w:szCs w:val="28"/>
        </w:rPr>
        <w:t>нение генетических и цитологических карт хромосом. Механизм кроссинговера.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  <w:u w:val="single"/>
        </w:rPr>
      </w:pPr>
      <w:r>
        <w:rPr>
          <w:rFonts w:eastAsia="Times New Roman"/>
          <w:color w:val="000000"/>
          <w:sz w:val="28"/>
          <w:szCs w:val="28"/>
        </w:rPr>
        <w:t>Практика.</w:t>
      </w:r>
      <w:r>
        <w:rPr>
          <w:rFonts w:eastAsia="Times New Roman"/>
          <w:color w:val="000000"/>
          <w:sz w:val="28"/>
          <w:szCs w:val="28"/>
          <w:u w:val="single"/>
        </w:rPr>
        <w:t xml:space="preserve"> Практическая </w:t>
      </w:r>
      <w:proofErr w:type="spellStart"/>
      <w:r>
        <w:rPr>
          <w:rFonts w:eastAsia="Times New Roman"/>
          <w:color w:val="000000"/>
          <w:sz w:val="28"/>
          <w:szCs w:val="28"/>
          <w:u w:val="single"/>
        </w:rPr>
        <w:t>работа:</w:t>
      </w:r>
      <w:r>
        <w:rPr>
          <w:rFonts w:eastAsia="Times New Roman"/>
          <w:color w:val="000000"/>
          <w:sz w:val="28"/>
          <w:szCs w:val="28"/>
        </w:rPr>
        <w:t>физиолого-генетические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аспекты </w:t>
      </w:r>
      <w:proofErr w:type="spellStart"/>
      <w:r>
        <w:rPr>
          <w:rFonts w:eastAsia="Times New Roman"/>
          <w:color w:val="000000"/>
          <w:sz w:val="28"/>
          <w:szCs w:val="28"/>
        </w:rPr>
        <w:t>антоциановых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окрасок у растений.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коллективная, решение задач, практическая работа: физи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 xml:space="preserve">лого-генетические аспекты </w:t>
      </w:r>
      <w:proofErr w:type="spellStart"/>
      <w:r>
        <w:rPr>
          <w:rFonts w:eastAsia="Times New Roman"/>
          <w:color w:val="000000"/>
          <w:sz w:val="28"/>
          <w:szCs w:val="28"/>
        </w:rPr>
        <w:t>антоциановых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окрасок у растений.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самостоятельное выделение и формулирование цели пра</w:t>
      </w:r>
      <w:r>
        <w:rPr>
          <w:rFonts w:eastAsia="Times New Roman"/>
          <w:color w:val="000000"/>
          <w:sz w:val="28"/>
          <w:szCs w:val="28"/>
        </w:rPr>
        <w:t>к</w:t>
      </w:r>
      <w:r>
        <w:rPr>
          <w:rFonts w:eastAsia="Times New Roman"/>
          <w:color w:val="000000"/>
          <w:sz w:val="28"/>
          <w:szCs w:val="28"/>
        </w:rPr>
        <w:t>тической работы; поиск и выделение необходимой информации при решении генетических задач; выбор наиболее эффективных способов решения задач; структурирование знаний по типам взаимодействия генов; установление пр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>чинно-следственных связей; построение логической цепи рассуждений при р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шении задач.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lastRenderedPageBreak/>
        <w:t>Изменчивость и методы ее изучения (11 часов).</w:t>
      </w:r>
      <w:r>
        <w:rPr>
          <w:rFonts w:eastAsia="Times New Roman"/>
          <w:color w:val="000000"/>
          <w:sz w:val="28"/>
          <w:szCs w:val="28"/>
        </w:rPr>
        <w:t xml:space="preserve"> Мутационная изменчивость. Классификация мутаций. Множественный аллелизм. Хромосомные перестро</w:t>
      </w:r>
      <w:r>
        <w:rPr>
          <w:rFonts w:eastAsia="Times New Roman"/>
          <w:color w:val="000000"/>
          <w:sz w:val="28"/>
          <w:szCs w:val="28"/>
        </w:rPr>
        <w:t>й</w:t>
      </w:r>
      <w:r>
        <w:rPr>
          <w:rFonts w:eastAsia="Times New Roman"/>
          <w:color w:val="000000"/>
          <w:sz w:val="28"/>
          <w:szCs w:val="28"/>
        </w:rPr>
        <w:t>ки. Геномные мутации (полиплоидия). Кариотипы и мейоз у полиплоидных форм. Мутации генеративные и соматические. Спонтанные мутации. Закон г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 xml:space="preserve">мологических рядов наследственной изменчивости. Индуцированные мутации. Физические и химические мутагены. </w:t>
      </w:r>
      <w:proofErr w:type="spellStart"/>
      <w:r>
        <w:rPr>
          <w:rFonts w:eastAsia="Times New Roman"/>
          <w:color w:val="000000"/>
          <w:sz w:val="28"/>
          <w:szCs w:val="28"/>
        </w:rPr>
        <w:t>Модификационная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изменчивость. Стат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стическая обработка результатов.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u w:val="single"/>
        </w:rPr>
        <w:t>Практическая работа:</w:t>
      </w:r>
      <w:r>
        <w:rPr>
          <w:rFonts w:eastAsia="Times New Roman"/>
          <w:color w:val="000000"/>
          <w:sz w:val="28"/>
          <w:szCs w:val="28"/>
        </w:rPr>
        <w:t xml:space="preserve"> статистический анализ изменчивости количественных признаков у растений.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коллективная, решение задач, практическая работа: стат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стический анализ изменчивости количественных признаков у растений.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самостоятельное выделение и формулирование цели пра</w:t>
      </w:r>
      <w:r>
        <w:rPr>
          <w:rFonts w:eastAsia="Times New Roman"/>
          <w:color w:val="000000"/>
          <w:sz w:val="28"/>
          <w:szCs w:val="28"/>
        </w:rPr>
        <w:t>к</w:t>
      </w:r>
      <w:r>
        <w:rPr>
          <w:rFonts w:eastAsia="Times New Roman"/>
          <w:color w:val="000000"/>
          <w:sz w:val="28"/>
          <w:szCs w:val="28"/>
        </w:rPr>
        <w:t>тической работы; поиск и выделение необходимой информации при составл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нии отчета по практической работе; выбор наиболее эффективных способов решения задач; формулирование проблемы при выяснении причин мутацио</w:t>
      </w:r>
      <w:r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ной изменчивости; самостоятельное создание способов решения проблем п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ставленной задачи;  установление причинно-следственных связей; построение логической цепи рассуждений при решении задач.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Роль наследственности и среды в формировании нормального и патологич</w:t>
      </w:r>
      <w:r>
        <w:rPr>
          <w:rFonts w:eastAsia="Times New Roman"/>
          <w:b/>
          <w:i/>
          <w:color w:val="000000"/>
          <w:sz w:val="28"/>
          <w:szCs w:val="28"/>
        </w:rPr>
        <w:t>е</w:t>
      </w:r>
      <w:r>
        <w:rPr>
          <w:rFonts w:eastAsia="Times New Roman"/>
          <w:b/>
          <w:i/>
          <w:color w:val="000000"/>
          <w:sz w:val="28"/>
          <w:szCs w:val="28"/>
        </w:rPr>
        <w:t xml:space="preserve">ски измененного фенотипа человека (10 часов).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Генная программа человека. Аутосомно-доминантные наследования. Аутосо</w:t>
      </w:r>
      <w:r>
        <w:rPr>
          <w:rFonts w:eastAsia="Times New Roman"/>
          <w:color w:val="000000"/>
          <w:sz w:val="28"/>
          <w:szCs w:val="28"/>
        </w:rPr>
        <w:t>м</w:t>
      </w:r>
      <w:r>
        <w:rPr>
          <w:rFonts w:eastAsia="Times New Roman"/>
          <w:color w:val="000000"/>
          <w:sz w:val="28"/>
          <w:szCs w:val="28"/>
        </w:rPr>
        <w:t>но-рецессивные заболевания. Наследственные болезни человека. Хромосомные болезни. Генные болезни. Болезни с наследственным предрасположением. Ос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бенности человека как объекта генетических исследований. Методы изучения генетики человека: генеалогический метод, близнецовый метод, популяционно-статистический метод, метод генетики соматических клеток, цитогенетический метод, биохимический метод, методы изучения ДНК в генетических исследов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ниях. Медико-генетическое консультирование.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u w:val="single"/>
        </w:rPr>
        <w:t>Практическая работа:</w:t>
      </w:r>
      <w:r>
        <w:rPr>
          <w:rFonts w:eastAsia="Times New Roman"/>
          <w:color w:val="000000"/>
          <w:sz w:val="28"/>
          <w:szCs w:val="28"/>
        </w:rPr>
        <w:t xml:space="preserve"> изучение генетических аспектов пола у растений (ива к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зья).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Коллективная, решение задач, доклады учащихся, практ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ческая работа: изучение генетических аспектов пола у растений (ива козья).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поиск и выделение необходимой информации; примен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ние методов информационного поиска, в том числе с помощью компьютерных средств; планирование учебного сотрудничества с учителем и сверстниками – определение целей, функций участников, способов взаимодействия при подг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товке докладов; поиск и выделение необходимой информации при решении г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нетических задач; выбор наиболее эффективных способов решения задач.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Раздел 3 Эволюционное учение</w:t>
      </w:r>
      <w:r>
        <w:rPr>
          <w:rFonts w:eastAsia="Times New Roman"/>
          <w:color w:val="000000"/>
          <w:sz w:val="28"/>
          <w:szCs w:val="28"/>
        </w:rPr>
        <w:t xml:space="preserve"> ( 32 часов)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Теория.</w:t>
      </w:r>
      <w:r>
        <w:rPr>
          <w:rFonts w:eastAsia="Times New Roman"/>
          <w:b/>
          <w:i/>
          <w:color w:val="000000"/>
          <w:sz w:val="28"/>
          <w:szCs w:val="28"/>
        </w:rPr>
        <w:t xml:space="preserve"> Теория естественного отбора Ч. Дарвина ( 5 часов).</w:t>
      </w:r>
      <w:r>
        <w:rPr>
          <w:rFonts w:eastAsia="Times New Roman"/>
          <w:color w:val="000000"/>
          <w:sz w:val="28"/>
          <w:szCs w:val="28"/>
        </w:rPr>
        <w:t xml:space="preserve"> Наследстве</w:t>
      </w:r>
      <w:r>
        <w:rPr>
          <w:rFonts w:eastAsia="Times New Roman"/>
          <w:color w:val="000000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>ность и изменчивость организмов. Доказательства эволюции природных видов. Учение формах изменчивости организмов. Роль внешней среды в возникнов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 xml:space="preserve">нии изменчивости организмов. Теория искусственного отбора Ч. Дарвина. Формы искусственного отбора. Борьба за существование: причины и следствия. Формы борьбы за существования. Естественный отбор: определение, механизм </w:t>
      </w:r>
      <w:r>
        <w:rPr>
          <w:rFonts w:eastAsia="Times New Roman"/>
          <w:color w:val="000000"/>
          <w:sz w:val="28"/>
          <w:szCs w:val="28"/>
        </w:rPr>
        <w:lastRenderedPageBreak/>
        <w:t>действия, результат.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Практика. 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коллективная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поиск и выделение необходимой информации; примен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ние методов информационного поиска, в том числе с помощью компьютерных средств; планирование учебного сотрудничества с учителем и сверстниками – определение целей, функций участников, способов взаимодействия при подг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 xml:space="preserve">товке докладов; постановка вопросов — инициативное сотрудничество в поиске и сборе информации для выполнения докладов и презентаций.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 xml:space="preserve">Синтетическая теория эволюции. </w:t>
      </w:r>
      <w:proofErr w:type="spellStart"/>
      <w:r>
        <w:rPr>
          <w:rFonts w:eastAsia="Times New Roman"/>
          <w:b/>
          <w:i/>
          <w:color w:val="000000"/>
          <w:sz w:val="28"/>
          <w:szCs w:val="28"/>
        </w:rPr>
        <w:t>Микроэволюция</w:t>
      </w:r>
      <w:proofErr w:type="spellEnd"/>
      <w:r>
        <w:rPr>
          <w:rFonts w:eastAsia="Times New Roman"/>
          <w:b/>
          <w:i/>
          <w:color w:val="000000"/>
          <w:sz w:val="28"/>
          <w:szCs w:val="28"/>
        </w:rPr>
        <w:t>( 8 часов)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Популяция – форма существования вида. Изменчивость особей в популяции под влиянием экологических факторов. Механизм возникновения адаптаций в поп</w:t>
      </w:r>
      <w:r>
        <w:rPr>
          <w:rFonts w:eastAsia="Times New Roman"/>
          <w:color w:val="000000"/>
          <w:sz w:val="28"/>
          <w:szCs w:val="28"/>
        </w:rPr>
        <w:t>у</w:t>
      </w:r>
      <w:r>
        <w:rPr>
          <w:rFonts w:eastAsia="Times New Roman"/>
          <w:color w:val="000000"/>
          <w:sz w:val="28"/>
          <w:szCs w:val="28"/>
        </w:rPr>
        <w:t>ляции и их относительный характер. Демографическая, пространственная и экологическая структура популяции. Динамика численности популяции. Биол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гический полиморфизм популяции. Условия длительного существования  поп</w:t>
      </w:r>
      <w:r>
        <w:rPr>
          <w:rFonts w:eastAsia="Times New Roman"/>
          <w:color w:val="000000"/>
          <w:sz w:val="28"/>
          <w:szCs w:val="28"/>
        </w:rPr>
        <w:t>у</w:t>
      </w:r>
      <w:r>
        <w:rPr>
          <w:rFonts w:eastAsia="Times New Roman"/>
          <w:color w:val="000000"/>
          <w:sz w:val="28"/>
          <w:szCs w:val="28"/>
        </w:rPr>
        <w:t>ляции. Популяция – компонент экосистемы. Динамика и устойчивость экос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стем. </w:t>
      </w:r>
      <w:proofErr w:type="spellStart"/>
      <w:r>
        <w:rPr>
          <w:rFonts w:eastAsia="Times New Roman"/>
          <w:color w:val="000000"/>
          <w:sz w:val="28"/>
          <w:szCs w:val="28"/>
        </w:rPr>
        <w:t>Саморегуляция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Сукцессии в экосистемах.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коллективная, решение биологических задач, работа с ко</w:t>
      </w:r>
      <w:r>
        <w:rPr>
          <w:rFonts w:eastAsia="Times New Roman"/>
          <w:color w:val="000000"/>
          <w:sz w:val="28"/>
          <w:szCs w:val="28"/>
        </w:rPr>
        <w:t>м</w:t>
      </w:r>
      <w:r>
        <w:rPr>
          <w:rFonts w:eastAsia="Times New Roman"/>
          <w:color w:val="000000"/>
          <w:sz w:val="28"/>
          <w:szCs w:val="28"/>
        </w:rPr>
        <w:t>пьютерными программами.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поиск и выделение необходимой информации при реш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нии биологических задач; выбор наиболее эффективных способов решения з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дач; структурирование знаний по теме «</w:t>
      </w:r>
      <w:proofErr w:type="spellStart"/>
      <w:r>
        <w:rPr>
          <w:rFonts w:eastAsia="Times New Roman"/>
          <w:color w:val="000000"/>
          <w:sz w:val="28"/>
          <w:szCs w:val="28"/>
        </w:rPr>
        <w:t>Микроэволюция</w:t>
      </w:r>
      <w:proofErr w:type="spellEnd"/>
      <w:r>
        <w:rPr>
          <w:rFonts w:eastAsia="Times New Roman"/>
          <w:color w:val="000000"/>
          <w:sz w:val="28"/>
          <w:szCs w:val="28"/>
        </w:rPr>
        <w:t>»; установление пр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>чинно-следственных связей; построение логической цепи рассуждений при р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шении задач; наблюдение за демонстрациями учителя; объяснение и интерпр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тация наблюдаемых явлений; анализ графиков, таблиц, схем.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Факторы эволюции (7 часов)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Наследственная изменчивость как материал эволюции.</w:t>
      </w:r>
      <w:r>
        <w:rPr>
          <w:rFonts w:eastAsia="Times New Roman"/>
          <w:color w:val="000000"/>
          <w:sz w:val="28"/>
          <w:szCs w:val="28"/>
        </w:rPr>
        <w:t xml:space="preserve"> Эволюционная хара</w:t>
      </w:r>
      <w:r>
        <w:rPr>
          <w:rFonts w:eastAsia="Times New Roman"/>
          <w:color w:val="000000"/>
          <w:sz w:val="28"/>
          <w:szCs w:val="28"/>
        </w:rPr>
        <w:t>к</w:t>
      </w:r>
      <w:r>
        <w:rPr>
          <w:rFonts w:eastAsia="Times New Roman"/>
          <w:color w:val="000000"/>
          <w:sz w:val="28"/>
          <w:szCs w:val="28"/>
        </w:rPr>
        <w:t>теристика мутаций. Норма реакции генотипа. Модификации, их роль в эвол</w:t>
      </w:r>
      <w:r>
        <w:rPr>
          <w:rFonts w:eastAsia="Times New Roman"/>
          <w:color w:val="000000"/>
          <w:sz w:val="28"/>
          <w:szCs w:val="28"/>
        </w:rPr>
        <w:t>ю</w:t>
      </w:r>
      <w:r>
        <w:rPr>
          <w:rFonts w:eastAsia="Times New Roman"/>
          <w:color w:val="000000"/>
          <w:sz w:val="28"/>
          <w:szCs w:val="28"/>
        </w:rPr>
        <w:t>ции. Изоляции. Механизм. Эволюционная роль изоляций. Миграции и их роль в изменении генетической структуры популяции. Формы межпопуляционных о</w:t>
      </w:r>
      <w:r>
        <w:rPr>
          <w:rFonts w:eastAsia="Times New Roman"/>
          <w:color w:val="000000"/>
          <w:sz w:val="28"/>
          <w:szCs w:val="28"/>
        </w:rPr>
        <w:t>т</w:t>
      </w:r>
      <w:r>
        <w:rPr>
          <w:rFonts w:eastAsia="Times New Roman"/>
          <w:color w:val="000000"/>
          <w:sz w:val="28"/>
          <w:szCs w:val="28"/>
        </w:rPr>
        <w:t>ношений. Причины и следствия борьбы за существование как фактора эвол</w:t>
      </w:r>
      <w:r>
        <w:rPr>
          <w:rFonts w:eastAsia="Times New Roman"/>
          <w:color w:val="000000"/>
          <w:sz w:val="28"/>
          <w:szCs w:val="28"/>
        </w:rPr>
        <w:t>ю</w:t>
      </w:r>
      <w:r>
        <w:rPr>
          <w:rFonts w:eastAsia="Times New Roman"/>
          <w:color w:val="000000"/>
          <w:sz w:val="28"/>
          <w:szCs w:val="28"/>
        </w:rPr>
        <w:t xml:space="preserve">ции. Современные представления о естественном отборе как ведущем факторе эволюции. Формы естественного отбора. Сравнительный анализ естественного и искусственного отбора и их результатов.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u w:val="single"/>
        </w:rPr>
        <w:t>Практическая работа:</w:t>
      </w:r>
      <w:r>
        <w:rPr>
          <w:rFonts w:eastAsia="Times New Roman"/>
          <w:color w:val="000000"/>
          <w:sz w:val="28"/>
          <w:szCs w:val="28"/>
        </w:rPr>
        <w:t xml:space="preserve"> результаты искусственного отбора на примере сортов культурных растений.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коллективная, практическая работа: результаты искусс</w:t>
      </w:r>
      <w:r>
        <w:rPr>
          <w:rFonts w:eastAsia="Times New Roman"/>
          <w:color w:val="000000"/>
          <w:sz w:val="28"/>
          <w:szCs w:val="28"/>
        </w:rPr>
        <w:t>т</w:t>
      </w:r>
      <w:r>
        <w:rPr>
          <w:rFonts w:eastAsia="Times New Roman"/>
          <w:color w:val="000000"/>
          <w:sz w:val="28"/>
          <w:szCs w:val="28"/>
        </w:rPr>
        <w:t>венного отбора на примере сортов культурных растений.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самостоятельное выделение и формулирование цели пра</w:t>
      </w:r>
      <w:r>
        <w:rPr>
          <w:rFonts w:eastAsia="Times New Roman"/>
          <w:color w:val="000000"/>
          <w:sz w:val="28"/>
          <w:szCs w:val="28"/>
        </w:rPr>
        <w:t>к</w:t>
      </w:r>
      <w:r>
        <w:rPr>
          <w:rFonts w:eastAsia="Times New Roman"/>
          <w:color w:val="000000"/>
          <w:sz w:val="28"/>
          <w:szCs w:val="28"/>
        </w:rPr>
        <w:t>тической работы; поиск и выделение необходимой информации; структурир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вание знаний по результатам искусственного отбора; постановка и формулир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вание проблемы, самостоятельное создание алгоритмов деятельности при р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шении проблемы; прогнозирование результатов практической работы; контроль в форме сличения личных результатов и результата с заданным эталоном с ц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лью обнаружения отклонений от него.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Вид. ( 6 часов)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 xml:space="preserve"> Современная биологическая концепция  вида Э. Майера. Доказательства р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 xml:space="preserve">альности вида. Критерии вида. Структура вида. Популяционная структура вида. Гибридная зона, географический </w:t>
      </w:r>
      <w:proofErr w:type="spellStart"/>
      <w:r>
        <w:rPr>
          <w:rFonts w:eastAsia="Times New Roman"/>
          <w:color w:val="000000"/>
          <w:sz w:val="28"/>
          <w:szCs w:val="28"/>
        </w:rPr>
        <w:t>изолят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клинальная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изменчивость. Процесс образования новых видов. </w:t>
      </w:r>
      <w:proofErr w:type="spellStart"/>
      <w:r>
        <w:rPr>
          <w:rFonts w:eastAsia="Times New Roman"/>
          <w:color w:val="000000"/>
          <w:sz w:val="28"/>
          <w:szCs w:val="28"/>
        </w:rPr>
        <w:t>Аллопатрическое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симпатрическое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eastAsia="Times New Roman"/>
          <w:color w:val="000000"/>
          <w:sz w:val="28"/>
          <w:szCs w:val="28"/>
        </w:rPr>
        <w:t>парапатрич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ское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видообразование. Комплексное действие эволюционных факторов в экос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стемах. Искусственные экосистемы и их особенности.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u w:val="single"/>
        </w:rPr>
        <w:t xml:space="preserve">Практическая работа: </w:t>
      </w:r>
      <w:r>
        <w:rPr>
          <w:rFonts w:eastAsia="Times New Roman"/>
          <w:color w:val="000000"/>
          <w:sz w:val="28"/>
          <w:szCs w:val="28"/>
        </w:rPr>
        <w:t>морфологический критерий вида на примере видов из р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да клевер.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коллективная, практическая работа: морфологический критерий вида на примере видов из рода клевер.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самостоятельное выделение и формулирование цели пра</w:t>
      </w:r>
      <w:r>
        <w:rPr>
          <w:rFonts w:eastAsia="Times New Roman"/>
          <w:color w:val="000000"/>
          <w:sz w:val="28"/>
          <w:szCs w:val="28"/>
        </w:rPr>
        <w:t>к</w:t>
      </w:r>
      <w:r>
        <w:rPr>
          <w:rFonts w:eastAsia="Times New Roman"/>
          <w:color w:val="000000"/>
          <w:sz w:val="28"/>
          <w:szCs w:val="28"/>
        </w:rPr>
        <w:t>тической работы; поиск и выделение необходимой информации при составл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нии отчета по практической работе; планирование учебного сотрудничества с учителем и сверстниками – определение целей, функций участников, способов взаимодействия; постановка вопросов — инициативное сотрудничество в пои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>ке и сборе информации.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Единство живой и неживой природы (5 часов).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Абиогенный синтез органических веществ в условиях восстановительной атм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сферы. Этапы появления сложных органических веществ. Эволюционные во</w:t>
      </w:r>
      <w:r>
        <w:rPr>
          <w:rFonts w:eastAsia="Times New Roman"/>
          <w:color w:val="000000"/>
          <w:sz w:val="28"/>
          <w:szCs w:val="28"/>
        </w:rPr>
        <w:t>з</w:t>
      </w:r>
      <w:r>
        <w:rPr>
          <w:rFonts w:eastAsia="Times New Roman"/>
          <w:color w:val="000000"/>
          <w:sz w:val="28"/>
          <w:szCs w:val="28"/>
        </w:rPr>
        <w:t>можности углеводородов. Эволюция органических соединений. Образование первичных клеток – начало биологической эволюции. Самоорганизация сло</w:t>
      </w:r>
      <w:r>
        <w:rPr>
          <w:rFonts w:eastAsia="Times New Roman"/>
          <w:color w:val="000000"/>
          <w:sz w:val="28"/>
          <w:szCs w:val="28"/>
        </w:rPr>
        <w:t>ж</w:t>
      </w:r>
      <w:r>
        <w:rPr>
          <w:rFonts w:eastAsia="Times New Roman"/>
          <w:color w:val="000000"/>
          <w:sz w:val="28"/>
          <w:szCs w:val="28"/>
        </w:rPr>
        <w:t>ных органических систем. Клеточное питание, внутри- и внеклеточный гоме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стаз. Основные черты жизни.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лекция, коллективная, работа с компьютерными програ</w:t>
      </w:r>
      <w:r>
        <w:rPr>
          <w:rFonts w:eastAsia="Times New Roman"/>
          <w:color w:val="000000"/>
          <w:sz w:val="28"/>
          <w:szCs w:val="28"/>
        </w:rPr>
        <w:t>м</w:t>
      </w:r>
      <w:r>
        <w:rPr>
          <w:rFonts w:eastAsia="Times New Roman"/>
          <w:color w:val="000000"/>
          <w:sz w:val="28"/>
          <w:szCs w:val="28"/>
        </w:rPr>
        <w:t>мами.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преобразование знаково-символической модели с целью выявления общих признаков, определяющих единство живой и неживой прир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ды; наблюдение за демонстрациями учителя; объяснение и интерпретация н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 xml:space="preserve">блюдаемых явлений; анализ графиков, таблиц, схем.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Раздел Эмбриогенез</w:t>
      </w:r>
      <w:r>
        <w:rPr>
          <w:rFonts w:eastAsia="Times New Roman"/>
          <w:color w:val="000000"/>
          <w:sz w:val="28"/>
          <w:szCs w:val="28"/>
        </w:rPr>
        <w:t xml:space="preserve"> ( 39 часов)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Деление клеток ( 9 часов).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Митоз. Митотический цикл. Цитологические основы бесполого размножения. </w:t>
      </w:r>
      <w:proofErr w:type="spellStart"/>
      <w:r>
        <w:rPr>
          <w:rFonts w:eastAsia="Times New Roman"/>
          <w:color w:val="000000"/>
          <w:sz w:val="28"/>
          <w:szCs w:val="28"/>
        </w:rPr>
        <w:t>Эндорепродукция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Продолжительность жизни клеток. Половые клетки. Мейоз. Цитологические основы полового размножения.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коллективная, практическая работа с микроскопом.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самостоятельное выделение и формулирование цели пра</w:t>
      </w:r>
      <w:r>
        <w:rPr>
          <w:rFonts w:eastAsia="Times New Roman"/>
          <w:color w:val="000000"/>
          <w:sz w:val="28"/>
          <w:szCs w:val="28"/>
        </w:rPr>
        <w:t>к</w:t>
      </w:r>
      <w:r>
        <w:rPr>
          <w:rFonts w:eastAsia="Times New Roman"/>
          <w:color w:val="000000"/>
          <w:sz w:val="28"/>
          <w:szCs w:val="28"/>
        </w:rPr>
        <w:t>тической работы; поиск и выделение необходимой информации при составл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нии отчета по практической работе; планирование учебного сотрудничества с учителем и сверстниками – определение целей, функций участников, способов взаимодействия; постановка вопросов — инициативное сотрудничество в пои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 xml:space="preserve">ке и сборе информации.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Развитие организма и среда ( 6 часов).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Внешняя среда и необходимые условия развития. Эмбриональное развитие и внутренняя среда. </w:t>
      </w:r>
      <w:proofErr w:type="spellStart"/>
      <w:r>
        <w:rPr>
          <w:rFonts w:eastAsia="Times New Roman"/>
          <w:color w:val="000000"/>
          <w:sz w:val="28"/>
          <w:szCs w:val="28"/>
        </w:rPr>
        <w:t>Экзогаструляция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Эмбрион и биотические факторы среды.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лекция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lastRenderedPageBreak/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преобразование знаково-символической модели с целью выявления общих признаков, определяющих единство живой и неживой прир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ды; наблюдение за демонстрациями учителя; объяснение и интерпретация н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 xml:space="preserve">блюдаемых явлений; анализ графиков, таблиц, схем.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Бесполое размножение, соматический эмбриогенез и регенерация (7 часов).</w:t>
      </w:r>
      <w:r>
        <w:rPr>
          <w:rFonts w:eastAsia="Times New Roman"/>
          <w:color w:val="000000"/>
          <w:sz w:val="28"/>
          <w:szCs w:val="28"/>
        </w:rPr>
        <w:t xml:space="preserve"> Морфофизиологическая основа процессов бесполого размножения и особенн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сти развития при бесполом размножении. Классификация регенерационных я</w:t>
      </w:r>
      <w:r>
        <w:rPr>
          <w:rFonts w:eastAsia="Times New Roman"/>
          <w:color w:val="000000"/>
          <w:sz w:val="28"/>
          <w:szCs w:val="28"/>
        </w:rPr>
        <w:t>в</w:t>
      </w:r>
      <w:r>
        <w:rPr>
          <w:rFonts w:eastAsia="Times New Roman"/>
          <w:color w:val="000000"/>
          <w:sz w:val="28"/>
          <w:szCs w:val="28"/>
        </w:rPr>
        <w:t>лений, понятие о соматическом эмбриогенезе.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лекция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преобразование знаково-символической модели с целью выявления общих признаков, определяющих единство живой и неживой прир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ды; наблюдение за демонстрациями учителя; объяснение и интерпретация н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 xml:space="preserve">блюдаемых явлений; анализ графиков, таблиц, схем.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 xml:space="preserve">Онтогенез и эволюция (10 часов).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Биогенетический закон. Рекапитуляции. Теория филэмбриогенеза А. Н. </w:t>
      </w:r>
      <w:proofErr w:type="spellStart"/>
      <w:r>
        <w:rPr>
          <w:rFonts w:eastAsia="Times New Roman"/>
          <w:color w:val="000000"/>
          <w:sz w:val="28"/>
          <w:szCs w:val="28"/>
        </w:rPr>
        <w:t>Севе</w:t>
      </w:r>
      <w:r>
        <w:rPr>
          <w:rFonts w:eastAsia="Times New Roman"/>
          <w:color w:val="000000"/>
          <w:sz w:val="28"/>
          <w:szCs w:val="28"/>
        </w:rPr>
        <w:t>р</w:t>
      </w:r>
      <w:r>
        <w:rPr>
          <w:rFonts w:eastAsia="Times New Roman"/>
          <w:color w:val="000000"/>
          <w:sz w:val="28"/>
          <w:szCs w:val="28"/>
        </w:rPr>
        <w:t>цева</w:t>
      </w:r>
      <w:proofErr w:type="spellEnd"/>
      <w:r>
        <w:rPr>
          <w:rFonts w:eastAsia="Times New Roman"/>
          <w:color w:val="000000"/>
          <w:sz w:val="28"/>
          <w:szCs w:val="28"/>
        </w:rPr>
        <w:t>. Эволюция онтогенеза.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коллективная, доклады учащихся.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планирование структуры доклада с учетом конечного р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зультата; составление плана и последовательности действий; планирование учебного сотрудничества с учителем и сверстниками – определение целей, функций участников, способов взаимодействия; поиск и выделение необход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>мой информации; применение методов информационного поиска, в том числе с помощью компьютерных средств; осознанное и произвольное построение реч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 xml:space="preserve">вого высказывания в устной и письменной форме.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 xml:space="preserve">Эмбриология растений (7 часов). 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Спорогенез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eastAsia="Times New Roman"/>
          <w:color w:val="000000"/>
          <w:sz w:val="28"/>
          <w:szCs w:val="28"/>
        </w:rPr>
        <w:t>Микроспорогенез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eastAsia="Times New Roman"/>
          <w:color w:val="000000"/>
          <w:sz w:val="28"/>
          <w:szCs w:val="28"/>
        </w:rPr>
        <w:t>Макроспорогенез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Гаметогенез. </w:t>
      </w:r>
      <w:proofErr w:type="spellStart"/>
      <w:r>
        <w:rPr>
          <w:rFonts w:eastAsia="Times New Roman"/>
          <w:color w:val="000000"/>
          <w:sz w:val="28"/>
          <w:szCs w:val="28"/>
        </w:rPr>
        <w:t>Микрогамет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генез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eastAsia="Times New Roman"/>
          <w:color w:val="000000"/>
          <w:sz w:val="28"/>
          <w:szCs w:val="28"/>
        </w:rPr>
        <w:t>Макрогаметогенез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eastAsia="Times New Roman"/>
          <w:color w:val="000000"/>
          <w:sz w:val="28"/>
          <w:szCs w:val="28"/>
        </w:rPr>
        <w:t>Двойнное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оплодотворение. Нерегулярные типы пол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вого размножения.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Форма организации:</w:t>
      </w:r>
      <w:r>
        <w:rPr>
          <w:rFonts w:eastAsia="Times New Roman"/>
          <w:color w:val="000000"/>
          <w:sz w:val="28"/>
          <w:szCs w:val="28"/>
        </w:rPr>
        <w:t xml:space="preserve"> лекция</w:t>
      </w:r>
    </w:p>
    <w:p w:rsidR="009465BC" w:rsidRDefault="00AB00A5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Виды деятельности:</w:t>
      </w:r>
      <w:r>
        <w:rPr>
          <w:rFonts w:eastAsia="Times New Roman"/>
          <w:color w:val="000000"/>
          <w:sz w:val="28"/>
          <w:szCs w:val="28"/>
        </w:rPr>
        <w:t xml:space="preserve"> преобразование знаково-символической модели с целью выявления общих признаков, определяющих единство живой и неживой прир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ды; наблюдение за демонстрациями учителя; объяснение и интерпретация н</w:t>
      </w:r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блюдаемых явлений; анализ графиков, таблиц, схем.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2.2. Тематическое планирование</w:t>
      </w:r>
    </w:p>
    <w:p w:rsidR="009465BC" w:rsidRDefault="009465BC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ТЕМАТИЧЕСКОЕ ПЛАНИРОВАНИЕ</w:t>
      </w:r>
    </w:p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ПЕРВЫЙ ГОД ОБУЧЕНИЯ</w:t>
      </w:r>
    </w:p>
    <w:tbl>
      <w:tblPr>
        <w:tblStyle w:val="a7"/>
        <w:tblW w:w="9355" w:type="dxa"/>
        <w:tblLook w:val="0600"/>
      </w:tblPr>
      <w:tblGrid>
        <w:gridCol w:w="637"/>
        <w:gridCol w:w="2655"/>
        <w:gridCol w:w="883"/>
        <w:gridCol w:w="1087"/>
        <w:gridCol w:w="1431"/>
        <w:gridCol w:w="2662"/>
      </w:tblGrid>
      <w:tr w:rsidR="009465BC">
        <w:trPr>
          <w:cantSplit/>
          <w:trHeight w:val="675"/>
          <w:tblHeader/>
        </w:trPr>
        <w:tc>
          <w:tcPr>
            <w:tcW w:w="637" w:type="dxa"/>
            <w:vMerge w:val="restart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655" w:type="dxa"/>
            <w:vMerge w:val="restart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3401" w:type="dxa"/>
            <w:gridSpan w:val="3"/>
            <w:tcBorders>
              <w:bottom w:val="single" w:sz="4" w:space="0" w:color="000000"/>
            </w:tcBorders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662" w:type="dxa"/>
            <w:vMerge w:val="restart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9465BC">
        <w:trPr>
          <w:cantSplit/>
          <w:trHeight w:val="401"/>
          <w:tblHeader/>
        </w:trPr>
        <w:tc>
          <w:tcPr>
            <w:tcW w:w="637" w:type="dxa"/>
            <w:vMerge/>
          </w:tcPr>
          <w:p w:rsidR="009465BC" w:rsidRDefault="009465BC"/>
        </w:tc>
        <w:tc>
          <w:tcPr>
            <w:tcW w:w="2655" w:type="dxa"/>
            <w:vMerge/>
          </w:tcPr>
          <w:p w:rsidR="009465BC" w:rsidRDefault="009465BC"/>
        </w:tc>
        <w:tc>
          <w:tcPr>
            <w:tcW w:w="883" w:type="dxa"/>
            <w:tcBorders>
              <w:top w:val="single" w:sz="4" w:space="0" w:color="000000"/>
              <w:right w:val="single" w:sz="4" w:space="0" w:color="000000"/>
            </w:tcBorders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087" w:type="dxa"/>
            <w:tcBorders>
              <w:top w:val="single" w:sz="4" w:space="0" w:color="000000"/>
              <w:right w:val="single" w:sz="4" w:space="0" w:color="000000"/>
            </w:tcBorders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431" w:type="dxa"/>
            <w:tcBorders>
              <w:top w:val="single" w:sz="4" w:space="0" w:color="000000"/>
              <w:right w:val="single" w:sz="4" w:space="0" w:color="000000"/>
            </w:tcBorders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662" w:type="dxa"/>
            <w:vMerge/>
          </w:tcPr>
          <w:p w:rsidR="009465BC" w:rsidRDefault="009465BC"/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9465BC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9465BC" w:rsidRDefault="00AB00A5">
            <w:pPr>
              <w:widowControl/>
              <w:spacing w:after="39"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Введение,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7" w:type="dxa"/>
            <w:tcBorders>
              <w:right w:val="single" w:sz="4" w:space="0" w:color="000000"/>
            </w:tcBorders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31" w:type="dxa"/>
            <w:tcBorders>
              <w:left w:val="single" w:sz="4" w:space="0" w:color="000000"/>
            </w:tcBorders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655" w:type="dxa"/>
          </w:tcPr>
          <w:p w:rsidR="009465BC" w:rsidRDefault="00AB00A5">
            <w:pPr>
              <w:widowControl/>
              <w:spacing w:after="39"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 чего состоит растение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наблюдения, тест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рование, анализ продуктов деятел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ности </w:t>
            </w:r>
            <w:proofErr w:type="spellStart"/>
            <w:r>
              <w:rPr>
                <w:sz w:val="28"/>
                <w:szCs w:val="28"/>
              </w:rPr>
              <w:t>обуч</w:t>
            </w:r>
            <w:proofErr w:type="spellEnd"/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55" w:type="dxa"/>
          </w:tcPr>
          <w:p w:rsidR="009465BC" w:rsidRDefault="00AB00A5">
            <w:pPr>
              <w:widowControl/>
              <w:spacing w:after="39"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живет раст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ние?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мостоятельная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общения учащихся.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55" w:type="dxa"/>
          </w:tcPr>
          <w:p w:rsidR="009465BC" w:rsidRDefault="00AB00A5">
            <w:pPr>
              <w:widowControl/>
              <w:spacing w:after="39"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Вырасти сам.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 Наблюдения.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55" w:type="dxa"/>
          </w:tcPr>
          <w:p w:rsidR="009465BC" w:rsidRDefault="00AB00A5">
            <w:pPr>
              <w:pStyle w:val="8"/>
              <w:spacing w:line="23" w:lineRule="atLeast"/>
              <w:ind w:left="113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микроскопа до микробиологии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мостоятельная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общения учащихся.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55" w:type="dxa"/>
          </w:tcPr>
          <w:p w:rsidR="009465BC" w:rsidRDefault="00AB00A5">
            <w:pPr>
              <w:pStyle w:val="8"/>
              <w:spacing w:line="23" w:lineRule="atLeast"/>
              <w:ind w:left="108" w:hanging="108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Бактерии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 Наблюдения.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55" w:type="dxa"/>
          </w:tcPr>
          <w:p w:rsidR="009465BC" w:rsidRDefault="00AB00A5">
            <w:pPr>
              <w:pStyle w:val="8"/>
              <w:spacing w:line="23" w:lineRule="atLeast"/>
              <w:ind w:left="57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Плесневые грибы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 Наблюдения.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55" w:type="dxa"/>
          </w:tcPr>
          <w:p w:rsidR="009465BC" w:rsidRDefault="00AB00A5">
            <w:pPr>
              <w:pStyle w:val="8"/>
              <w:spacing w:line="23" w:lineRule="atLeast"/>
              <w:ind w:left="57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Водоросли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 Наблюдения.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55" w:type="dxa"/>
          </w:tcPr>
          <w:p w:rsidR="009465BC" w:rsidRDefault="00AB00A5">
            <w:pPr>
              <w:pStyle w:val="8"/>
              <w:spacing w:line="23" w:lineRule="atLeast"/>
              <w:ind w:left="57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Лаборатория «</w:t>
            </w:r>
            <w:proofErr w:type="spellStart"/>
            <w:r>
              <w:rPr>
                <w:sz w:val="28"/>
                <w:szCs w:val="28"/>
              </w:rPr>
              <w:t>Би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индикация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 Наблюдения.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55" w:type="dxa"/>
          </w:tcPr>
          <w:p w:rsidR="009465BC" w:rsidRDefault="00AB00A5">
            <w:pPr>
              <w:pStyle w:val="8"/>
              <w:spacing w:line="23" w:lineRule="atLeast"/>
              <w:ind w:left="57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 по биол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гии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мостоятельная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общения учащихся.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55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Лаборатория Леве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гука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 Наблюдения.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655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бот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ника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мостоятельная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общения учащихся.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55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зо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логия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 Наблюдения.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655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Биопрактикум</w:t>
            </w:r>
            <w:proofErr w:type="spellEnd"/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87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31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2" w:type="dxa"/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та. Наблюдения.</w:t>
            </w:r>
          </w:p>
        </w:tc>
      </w:tr>
      <w:tr w:rsidR="009465BC">
        <w:trPr>
          <w:cantSplit/>
          <w:tblHeader/>
        </w:trPr>
        <w:tc>
          <w:tcPr>
            <w:tcW w:w="637" w:type="dxa"/>
          </w:tcPr>
          <w:p w:rsidR="009465BC" w:rsidRDefault="009465BC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883" w:type="dxa"/>
          </w:tcPr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136</w:t>
            </w:r>
          </w:p>
        </w:tc>
        <w:tc>
          <w:tcPr>
            <w:tcW w:w="1087" w:type="dxa"/>
          </w:tcPr>
          <w:p w:rsidR="009465BC" w:rsidRDefault="009465BC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</w:p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431" w:type="dxa"/>
          </w:tcPr>
          <w:p w:rsidR="009465BC" w:rsidRDefault="009465BC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</w:p>
          <w:p w:rsidR="009465BC" w:rsidRDefault="00AB00A5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2662" w:type="dxa"/>
          </w:tcPr>
          <w:p w:rsidR="009465BC" w:rsidRDefault="009465BC">
            <w:pPr>
              <w:widowControl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9465BC" w:rsidRDefault="009465BC">
      <w:pPr>
        <w:tabs>
          <w:tab w:val="left" w:pos="9354"/>
        </w:tabs>
        <w:spacing w:line="23" w:lineRule="atLeast"/>
        <w:ind w:left="-284"/>
        <w:contextualSpacing/>
        <w:jc w:val="both"/>
        <w:rPr>
          <w:rFonts w:eastAsia="Times New Roman"/>
          <w:color w:val="000000"/>
          <w:sz w:val="28"/>
          <w:szCs w:val="28"/>
        </w:rPr>
      </w:pPr>
    </w:p>
    <w:p w:rsidR="009465BC" w:rsidRDefault="00AB00A5">
      <w:pPr>
        <w:pStyle w:val="a4"/>
        <w:spacing w:line="23" w:lineRule="atLeast"/>
        <w:ind w:left="36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ВТОРОЙ ГОД ОБУЧЕНИЯ</w:t>
      </w:r>
    </w:p>
    <w:tbl>
      <w:tblPr>
        <w:tblW w:w="9454" w:type="dxa"/>
        <w:tblInd w:w="116" w:type="dxa"/>
        <w:tblLook w:val="0600"/>
      </w:tblPr>
      <w:tblGrid>
        <w:gridCol w:w="926"/>
        <w:gridCol w:w="3183"/>
        <w:gridCol w:w="1039"/>
        <w:gridCol w:w="1039"/>
        <w:gridCol w:w="1272"/>
        <w:gridCol w:w="2280"/>
      </w:tblGrid>
      <w:tr w:rsidR="009465BC">
        <w:trPr>
          <w:cantSplit/>
          <w:trHeight w:val="420"/>
          <w:tblHeader/>
        </w:trPr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220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9465BC" w:rsidRDefault="00AB00A5">
            <w:pPr>
              <w:pStyle w:val="TableParagraph"/>
              <w:spacing w:line="23" w:lineRule="atLeast"/>
              <w:ind w:left="-34" w:right="-108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</w:t>
            </w:r>
            <w:r>
              <w:rPr>
                <w:b/>
                <w:sz w:val="28"/>
                <w:szCs w:val="28"/>
              </w:rPr>
              <w:t>е</w:t>
            </w:r>
            <w:r>
              <w:rPr>
                <w:b/>
                <w:sz w:val="28"/>
                <w:szCs w:val="28"/>
              </w:rPr>
              <w:t>ла</w:t>
            </w:r>
          </w:p>
        </w:tc>
        <w:tc>
          <w:tcPr>
            <w:tcW w:w="2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235"/>
              <w:contextualSpacing/>
              <w:jc w:val="both"/>
              <w:rPr>
                <w:b/>
                <w:spacing w:val="-4"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Названиераздела</w:t>
            </w:r>
            <w:proofErr w:type="spellEnd"/>
          </w:p>
        </w:tc>
        <w:tc>
          <w:tcPr>
            <w:tcW w:w="3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65BC" w:rsidRDefault="00AB00A5">
            <w:pPr>
              <w:pStyle w:val="TableParagraph"/>
              <w:spacing w:line="23" w:lineRule="atLeast"/>
              <w:ind w:right="412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65BC" w:rsidRDefault="00AB00A5">
            <w:pPr>
              <w:pStyle w:val="TableParagraph"/>
              <w:spacing w:line="23" w:lineRule="atLeast"/>
              <w:ind w:right="412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ко</w:t>
            </w:r>
            <w:r>
              <w:rPr>
                <w:b/>
                <w:sz w:val="28"/>
                <w:szCs w:val="28"/>
              </w:rPr>
              <w:t>н</w:t>
            </w:r>
            <w:r>
              <w:rPr>
                <w:b/>
                <w:sz w:val="28"/>
                <w:szCs w:val="28"/>
              </w:rPr>
              <w:t>троля</w:t>
            </w:r>
          </w:p>
        </w:tc>
      </w:tr>
      <w:tr w:rsidR="009465BC">
        <w:trPr>
          <w:cantSplit/>
          <w:trHeight w:val="540"/>
          <w:tblHeader/>
        </w:trPr>
        <w:tc>
          <w:tcPr>
            <w:tcW w:w="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9465BC"/>
        </w:tc>
        <w:tc>
          <w:tcPr>
            <w:tcW w:w="2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9465BC"/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65BC" w:rsidRDefault="00AB00A5">
            <w:pPr>
              <w:pStyle w:val="TableParagraph"/>
              <w:spacing w:line="23" w:lineRule="atLeast"/>
              <w:ind w:left="-46" w:right="33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65BC" w:rsidRDefault="00AB00A5">
            <w:pPr>
              <w:pStyle w:val="TableParagraph"/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</w:t>
            </w:r>
            <w:r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рия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65BC" w:rsidRDefault="00AB00A5">
            <w:pPr>
              <w:pStyle w:val="TableParagraph"/>
              <w:tabs>
                <w:tab w:val="left" w:pos="1026"/>
              </w:tabs>
              <w:spacing w:line="23" w:lineRule="atLeast"/>
              <w:ind w:right="33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</w:t>
            </w:r>
            <w:r>
              <w:rPr>
                <w:b/>
                <w:sz w:val="28"/>
                <w:szCs w:val="28"/>
              </w:rPr>
              <w:t>к</w:t>
            </w:r>
            <w:r>
              <w:rPr>
                <w:b/>
                <w:sz w:val="28"/>
                <w:szCs w:val="28"/>
              </w:rPr>
              <w:t>тика</w:t>
            </w: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65BC" w:rsidRDefault="009465BC"/>
        </w:tc>
      </w:tr>
      <w:tr w:rsidR="009465BC">
        <w:trPr>
          <w:cantSplit/>
          <w:trHeight w:val="455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9465BC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right="616" w:firstLine="21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тестир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вание</w:t>
            </w:r>
          </w:p>
        </w:tc>
      </w:tr>
      <w:tr w:rsidR="009465BC">
        <w:trPr>
          <w:cantSplit/>
          <w:trHeight w:val="599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right="616" w:firstLine="21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highlight w:val="white"/>
              </w:rPr>
              <w:t>Цитология и ги</w:t>
            </w:r>
            <w:r>
              <w:rPr>
                <w:sz w:val="28"/>
                <w:szCs w:val="28"/>
                <w:highlight w:val="white"/>
              </w:rPr>
              <w:t>с</w:t>
            </w:r>
            <w:r>
              <w:rPr>
                <w:sz w:val="28"/>
                <w:szCs w:val="28"/>
                <w:highlight w:val="white"/>
              </w:rPr>
              <w:t>тология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-107" w:right="-108" w:firstLine="16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самостоятельная работа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Сообщения учащихся.</w:t>
            </w:r>
          </w:p>
        </w:tc>
      </w:tr>
      <w:tr w:rsidR="009465BC">
        <w:trPr>
          <w:cantSplit/>
          <w:trHeight w:val="659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right="616" w:firstLine="210"/>
              <w:contextualSpacing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Микробиология и вирусология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82" w:hanging="4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-107" w:right="12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rHeight w:val="695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right="616" w:firstLine="210"/>
              <w:contextualSpacing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Иммунитет и п</w:t>
            </w:r>
            <w:r>
              <w:rPr>
                <w:sz w:val="28"/>
                <w:szCs w:val="28"/>
                <w:highlight w:val="white"/>
              </w:rPr>
              <w:t>а</w:t>
            </w:r>
            <w:r>
              <w:rPr>
                <w:sz w:val="28"/>
                <w:szCs w:val="28"/>
                <w:highlight w:val="white"/>
              </w:rPr>
              <w:t>разитология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-107" w:right="12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rHeight w:val="1103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right="616" w:firstLine="210"/>
              <w:contextualSpacing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Микология и си</w:t>
            </w:r>
            <w:r>
              <w:rPr>
                <w:sz w:val="28"/>
                <w:szCs w:val="28"/>
                <w:highlight w:val="white"/>
              </w:rPr>
              <w:t>с</w:t>
            </w:r>
            <w:r>
              <w:rPr>
                <w:sz w:val="28"/>
                <w:szCs w:val="28"/>
                <w:highlight w:val="white"/>
              </w:rPr>
              <w:t>тематика лекарс</w:t>
            </w:r>
            <w:r>
              <w:rPr>
                <w:sz w:val="28"/>
                <w:szCs w:val="28"/>
                <w:highlight w:val="white"/>
              </w:rPr>
              <w:t>т</w:t>
            </w:r>
            <w:r>
              <w:rPr>
                <w:sz w:val="28"/>
                <w:szCs w:val="28"/>
                <w:highlight w:val="white"/>
              </w:rPr>
              <w:t>венных растений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rHeight w:val="1103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right="61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Химия в </w:t>
            </w:r>
            <w:proofErr w:type="spellStart"/>
            <w:r>
              <w:rPr>
                <w:sz w:val="28"/>
                <w:szCs w:val="28"/>
              </w:rPr>
              <w:t>центре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стествознания</w:t>
            </w:r>
            <w:proofErr w:type="spellEnd"/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108" w:hanging="52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rHeight w:val="827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108" w:right="18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Эти обычные </w:t>
            </w:r>
            <w:proofErr w:type="spellStart"/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обычныевещества</w:t>
            </w:r>
            <w:proofErr w:type="spellEnd"/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383" w:right="-46" w:hanging="49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108" w:hanging="52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самостоятельная работа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Сообщения учащихся.</w:t>
            </w:r>
          </w:p>
        </w:tc>
      </w:tr>
      <w:tr w:rsidR="009465BC">
        <w:trPr>
          <w:cantSplit/>
          <w:trHeight w:val="827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113" w:right="111" w:firstLine="1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Явления, </w:t>
            </w:r>
            <w:proofErr w:type="spellStart"/>
            <w:r>
              <w:rPr>
                <w:sz w:val="28"/>
                <w:szCs w:val="28"/>
              </w:rPr>
              <w:t>происход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щиесвеществами</w:t>
            </w:r>
            <w:proofErr w:type="spellEnd"/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rHeight w:val="684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right="448"/>
              <w:contextualSpacing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Рассказыпохимии</w:t>
            </w:r>
            <w:proofErr w:type="spellEnd"/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самостоятельная работа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Сообщения учащихся.</w:t>
            </w:r>
          </w:p>
        </w:tc>
      </w:tr>
      <w:tr w:rsidR="009465BC">
        <w:trPr>
          <w:cantSplit/>
          <w:trHeight w:val="551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57" w:right="44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Химия </w:t>
            </w:r>
            <w:proofErr w:type="spellStart"/>
            <w:r>
              <w:rPr>
                <w:sz w:val="28"/>
                <w:szCs w:val="28"/>
              </w:rPr>
              <w:t>вбыту</w:t>
            </w:r>
            <w:proofErr w:type="spellEnd"/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практическая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rHeight w:val="277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9465BC">
            <w:pPr>
              <w:pStyle w:val="TableParagraph"/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55" w:right="448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136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-119" w:hanging="528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pStyle w:val="TableParagraph"/>
              <w:spacing w:line="23" w:lineRule="atLeast"/>
              <w:ind w:left="420" w:right="412" w:hanging="52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9465BC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b/>
                <w:sz w:val="28"/>
                <w:szCs w:val="28"/>
              </w:rPr>
            </w:pPr>
          </w:p>
        </w:tc>
      </w:tr>
    </w:tbl>
    <w:p w:rsidR="009465BC" w:rsidRDefault="00AB00A5">
      <w:pPr>
        <w:widowControl/>
        <w:spacing w:line="23" w:lineRule="atLeast"/>
        <w:contextualSpacing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ТРЕТИЙ ГОД ОБУЧЕНИЯ</w:t>
      </w:r>
    </w:p>
    <w:tbl>
      <w:tblPr>
        <w:tblStyle w:val="a7"/>
        <w:tblW w:w="9639" w:type="dxa"/>
        <w:tblLook w:val="0600"/>
      </w:tblPr>
      <w:tblGrid>
        <w:gridCol w:w="944"/>
        <w:gridCol w:w="2409"/>
        <w:gridCol w:w="860"/>
        <w:gridCol w:w="26"/>
        <w:gridCol w:w="981"/>
        <w:gridCol w:w="1320"/>
        <w:gridCol w:w="3099"/>
      </w:tblGrid>
      <w:tr w:rsidR="009465BC">
        <w:trPr>
          <w:cantSplit/>
          <w:trHeight w:val="360"/>
          <w:tblHeader/>
        </w:trPr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96" w:type="dxa"/>
              <w:right w:w="-1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96" w:type="dxa"/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раздела, занятия</w:t>
            </w:r>
          </w:p>
        </w:tc>
        <w:tc>
          <w:tcPr>
            <w:tcW w:w="29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96" w:type="dxa"/>
            </w:tcMar>
          </w:tcPr>
          <w:p w:rsidR="009465BC" w:rsidRDefault="00AB00A5">
            <w:pPr>
              <w:spacing w:line="23" w:lineRule="atLeast"/>
              <w:ind w:left="-111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96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9465BC">
        <w:trPr>
          <w:cantSplit/>
          <w:trHeight w:val="279"/>
          <w:tblHeader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96" w:type="dxa"/>
              <w:right w:w="-15" w:type="dxa"/>
            </w:tcMar>
          </w:tcPr>
          <w:p w:rsidR="009465BC" w:rsidRDefault="009465BC"/>
        </w:tc>
        <w:tc>
          <w:tcPr>
            <w:tcW w:w="2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96" w:type="dxa"/>
              <w:right w:w="-5" w:type="dxa"/>
            </w:tcMar>
          </w:tcPr>
          <w:p w:rsidR="009465BC" w:rsidRDefault="009465BC"/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96" w:type="dxa"/>
            </w:tcMar>
          </w:tcPr>
          <w:p w:rsidR="009465BC" w:rsidRDefault="00AB00A5">
            <w:pPr>
              <w:spacing w:line="23" w:lineRule="atLeast"/>
              <w:ind w:left="-111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ind w:left="-111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5BC" w:rsidRDefault="00AB00A5">
            <w:pPr>
              <w:spacing w:line="23" w:lineRule="atLeast"/>
              <w:ind w:left="-111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9465BC"/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9465BC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-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9465BC"/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9465BC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1.  Цит</w:t>
            </w:r>
            <w:r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логия.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170" w:hanging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9465BC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клеточной организации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Строение </w:t>
            </w:r>
            <w:proofErr w:type="spellStart"/>
            <w:r>
              <w:rPr>
                <w:sz w:val="28"/>
                <w:szCs w:val="28"/>
              </w:rPr>
              <w:t>прок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риотическо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й</w:t>
            </w:r>
            <w:proofErr w:type="spellEnd"/>
            <w:r>
              <w:rPr>
                <w:sz w:val="28"/>
                <w:szCs w:val="28"/>
              </w:rPr>
              <w:t xml:space="preserve"> клетки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Строение </w:t>
            </w:r>
            <w:proofErr w:type="spellStart"/>
            <w:r>
              <w:rPr>
                <w:sz w:val="28"/>
                <w:szCs w:val="28"/>
              </w:rPr>
              <w:t>эук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риотической</w:t>
            </w:r>
            <w:proofErr w:type="spellEnd"/>
            <w:r>
              <w:rPr>
                <w:sz w:val="28"/>
                <w:szCs w:val="28"/>
              </w:rPr>
              <w:t xml:space="preserve"> кле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ки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сам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стоятельная работа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Сообщ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учащихся.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Регуляторные 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ханизмы клетки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9465BC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2.  Ген</w:t>
            </w:r>
            <w:r>
              <w:rPr>
                <w:b/>
                <w:sz w:val="28"/>
                <w:szCs w:val="28"/>
              </w:rPr>
              <w:t>е</w:t>
            </w:r>
            <w:r>
              <w:rPr>
                <w:b/>
                <w:sz w:val="28"/>
                <w:szCs w:val="28"/>
              </w:rPr>
              <w:t>тика.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-106" w:firstLine="106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40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Генетический анализ закономе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ностей наследов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-106" w:firstLine="10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сам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стоятельная работа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Сообщ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учащихся.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Изменчивость и методы ее изуч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наследстве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ности и среды в формировании нормального и п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тологически 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мененного фен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типа человека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сам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стоятельная работа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Сообщ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учащихся.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9465BC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3. Эвол</w:t>
            </w:r>
            <w:r>
              <w:rPr>
                <w:b/>
                <w:sz w:val="28"/>
                <w:szCs w:val="28"/>
              </w:rPr>
              <w:t>ю</w:t>
            </w:r>
            <w:r>
              <w:rPr>
                <w:b/>
                <w:sz w:val="28"/>
                <w:szCs w:val="28"/>
              </w:rPr>
              <w:t>ция.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40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11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естестве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ного отбора Ч.Дарвина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283" w:firstLine="4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Синтетическая теория эволюции. </w:t>
            </w:r>
            <w:proofErr w:type="spellStart"/>
            <w:r>
              <w:rPr>
                <w:sz w:val="28"/>
                <w:szCs w:val="28"/>
              </w:rPr>
              <w:t>Микроэволюция</w:t>
            </w:r>
            <w:proofErr w:type="spellEnd"/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283" w:firstLine="4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сам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стоятельная работа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Сообщ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учащихся.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85" w:hanging="24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Факторы эвол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ции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283" w:firstLine="4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82" w:hanging="15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283" w:firstLine="4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82" w:hanging="15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Единство живой и неживой природы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283" w:firstLine="4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9465BC">
            <w:pPr>
              <w:spacing w:line="23" w:lineRule="atLeast"/>
              <w:ind w:left="382" w:hanging="155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4.  Э</w:t>
            </w:r>
            <w:r>
              <w:rPr>
                <w:b/>
                <w:sz w:val="28"/>
                <w:szCs w:val="28"/>
              </w:rPr>
              <w:t>м</w:t>
            </w:r>
            <w:r>
              <w:rPr>
                <w:b/>
                <w:sz w:val="28"/>
                <w:szCs w:val="28"/>
              </w:rPr>
              <w:t>бриогенез.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170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82" w:hanging="15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Деление клеток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11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сам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стоятельная работа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работа.</w:t>
            </w:r>
          </w:p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Сообщ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учащихся.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82" w:hanging="15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органи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ма и среда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11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82" w:hanging="15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Бесполое размн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жение, соматич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ский эмбриогенез и регенерация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11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82" w:hanging="15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Онтогенез и эв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люция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11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382" w:hanging="15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Эмбриология 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тений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11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Лекция, беседа,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ческая работа. Набл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дения.</w:t>
            </w:r>
          </w:p>
        </w:tc>
      </w:tr>
      <w:tr w:rsidR="009465BC">
        <w:trPr>
          <w:cantSplit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9465BC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57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170" w:firstLine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AB00A5">
            <w:pPr>
              <w:spacing w:line="23" w:lineRule="atLeast"/>
              <w:ind w:left="1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465BC" w:rsidRDefault="009465BC">
            <w:pPr>
              <w:spacing w:line="23" w:lineRule="atLeast"/>
              <w:ind w:left="585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9465BC" w:rsidRDefault="009465BC">
      <w:pPr>
        <w:pStyle w:val="a4"/>
        <w:tabs>
          <w:tab w:val="left" w:pos="3405"/>
        </w:tabs>
        <w:spacing w:line="23" w:lineRule="atLeast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465BC" w:rsidRDefault="00AB00A5">
      <w:pPr>
        <w:pStyle w:val="a4"/>
        <w:tabs>
          <w:tab w:val="left" w:pos="3405"/>
        </w:tabs>
        <w:spacing w:line="23" w:lineRule="atLeast"/>
        <w:ind w:firstLine="284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Методическое оборудование: </w:t>
      </w:r>
    </w:p>
    <w:p w:rsidR="009465BC" w:rsidRDefault="00AB00A5">
      <w:pPr>
        <w:pStyle w:val="a4"/>
        <w:tabs>
          <w:tab w:val="left" w:pos="3405"/>
        </w:tabs>
        <w:spacing w:line="23" w:lineRule="atLeast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ЦИФРОВАЯ ЛАБОРАТОРИЯ УЧЕНИЧЕСКАЯ</w:t>
      </w:r>
      <w:r>
        <w:rPr>
          <w:rFonts w:ascii="Times New Roman" w:hAnsi="Times New Roman"/>
          <w:caps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Цифровые датчики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тропроводности, </w:t>
      </w:r>
      <w:proofErr w:type="spellStart"/>
      <w:r>
        <w:rPr>
          <w:rFonts w:ascii="Times New Roman" w:hAnsi="Times New Roman"/>
          <w:sz w:val="28"/>
          <w:szCs w:val="28"/>
        </w:rPr>
        <w:t>рН</w:t>
      </w:r>
      <w:proofErr w:type="spellEnd"/>
      <w:r>
        <w:rPr>
          <w:rFonts w:ascii="Times New Roman" w:hAnsi="Times New Roman"/>
          <w:sz w:val="28"/>
          <w:szCs w:val="28"/>
        </w:rPr>
        <w:t>, положения, температуры, абсолютного давления; цифр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вой осциллографический датчик; весы электронные учебные 200 г; микроскоп: цифровой или оптический с увеличением от 80 X; набор для изготовления ми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ропрепаратов; микропрепараты (набор); соединительные провода, программное обеспечение, методические указания; комплект сопутствующих элементов для опытов по механике, молекулярной физике, электродинамике, оптике.</w:t>
      </w:r>
    </w:p>
    <w:p w:rsidR="009465BC" w:rsidRDefault="00AB00A5">
      <w:pPr>
        <w:pStyle w:val="5"/>
        <w:spacing w:before="0" w:after="260" w:line="23" w:lineRule="atLeast"/>
        <w:ind w:firstLine="284"/>
        <w:contextualSpacing/>
        <w:jc w:val="both"/>
        <w:rPr>
          <w:rFonts w:ascii="Times New Roman" w:hAnsi="Times New Roman"/>
          <w:b w:val="0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КОМПЛЕКТ ПОСУДЫ И ОБОРУДОВАНИЯ ДЛЯ УЧЕНИЧЕСКИХ ОПЫТОВ </w:t>
      </w:r>
      <w:r>
        <w:rPr>
          <w:rFonts w:ascii="Times New Roman" w:hAnsi="Times New Roman"/>
          <w:b w:val="0"/>
          <w:caps/>
          <w:sz w:val="28"/>
          <w:szCs w:val="28"/>
        </w:rPr>
        <w:t xml:space="preserve">( </w:t>
      </w:r>
      <w:r>
        <w:rPr>
          <w:rFonts w:ascii="Times New Roman" w:hAnsi="Times New Roman"/>
          <w:b w:val="0"/>
          <w:sz w:val="28"/>
          <w:szCs w:val="28"/>
        </w:rPr>
        <w:t>Штатив лабораторный химический: Набор чашек Петри, набор и</w:t>
      </w:r>
      <w:r>
        <w:rPr>
          <w:rFonts w:ascii="Times New Roman" w:hAnsi="Times New Roman"/>
          <w:b w:val="0"/>
          <w:sz w:val="28"/>
          <w:szCs w:val="28"/>
        </w:rPr>
        <w:t>н</w:t>
      </w:r>
      <w:r>
        <w:rPr>
          <w:rFonts w:ascii="Times New Roman" w:hAnsi="Times New Roman"/>
          <w:b w:val="0"/>
          <w:sz w:val="28"/>
          <w:szCs w:val="28"/>
        </w:rPr>
        <w:t xml:space="preserve">струментов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препаровальных</w:t>
      </w:r>
      <w:proofErr w:type="spellEnd"/>
      <w:r>
        <w:rPr>
          <w:rFonts w:ascii="Times New Roman" w:hAnsi="Times New Roman"/>
          <w:b w:val="0"/>
          <w:sz w:val="28"/>
          <w:szCs w:val="28"/>
        </w:rPr>
        <w:t>, ложка для сжигания веществ, ступка фарфоровая с пестиком, набор банок, склянок, флаконов для хранения твердых реактивов; н</w:t>
      </w:r>
      <w:r>
        <w:rPr>
          <w:rFonts w:ascii="Times New Roman" w:hAnsi="Times New Roman"/>
          <w:b w:val="0"/>
          <w:sz w:val="28"/>
          <w:szCs w:val="28"/>
        </w:rPr>
        <w:t>а</w:t>
      </w:r>
      <w:r>
        <w:rPr>
          <w:rFonts w:ascii="Times New Roman" w:hAnsi="Times New Roman"/>
          <w:b w:val="0"/>
          <w:sz w:val="28"/>
          <w:szCs w:val="28"/>
        </w:rPr>
        <w:t>бор приборок (ПХ-14, ПХ-16); прибор для получения газов; спиртовка и гор</w:t>
      </w:r>
      <w:r>
        <w:rPr>
          <w:rFonts w:ascii="Times New Roman" w:hAnsi="Times New Roman"/>
          <w:b w:val="0"/>
          <w:sz w:val="28"/>
          <w:szCs w:val="28"/>
        </w:rPr>
        <w:t>ю</w:t>
      </w:r>
      <w:r>
        <w:rPr>
          <w:rFonts w:ascii="Times New Roman" w:hAnsi="Times New Roman"/>
          <w:b w:val="0"/>
          <w:sz w:val="28"/>
          <w:szCs w:val="28"/>
        </w:rPr>
        <w:t>чее для неё; фильтровальная бумага (50 шт.); колба коническая; палочка сте</w:t>
      </w:r>
      <w:r>
        <w:rPr>
          <w:rFonts w:ascii="Times New Roman" w:hAnsi="Times New Roman"/>
          <w:b w:val="0"/>
          <w:sz w:val="28"/>
          <w:szCs w:val="28"/>
        </w:rPr>
        <w:t>к</w:t>
      </w:r>
      <w:r>
        <w:rPr>
          <w:rFonts w:ascii="Times New Roman" w:hAnsi="Times New Roman"/>
          <w:b w:val="0"/>
          <w:sz w:val="28"/>
          <w:szCs w:val="28"/>
        </w:rPr>
        <w:t>лянная (с резиновым наконечником); чашечка для выпаривания (выпарительная чашечка); мерный цилиндр (пластиковый); воронка стеклянная (малая); стакан стеклянный (100 мл); газоотводная трубка.</w:t>
      </w:r>
    </w:p>
    <w:p w:rsidR="009465BC" w:rsidRDefault="00AB00A5">
      <w:pPr>
        <w:spacing w:line="23" w:lineRule="atLeast"/>
        <w:ind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aps/>
          <w:color w:val="000000"/>
          <w:sz w:val="28"/>
          <w:szCs w:val="28"/>
        </w:rPr>
        <w:t>КОМПЛЕКТ ВЛАЖНЫХ ПРЕПАРАТОВ ДЕМОНСТРАЦИОННЫЙ</w:t>
      </w:r>
      <w:r>
        <w:rPr>
          <w:rFonts w:eastAsia="Times New Roman"/>
          <w:caps/>
          <w:color w:val="000000"/>
          <w:sz w:val="28"/>
          <w:szCs w:val="28"/>
        </w:rPr>
        <w:t xml:space="preserve"> </w:t>
      </w:r>
      <w:r>
        <w:rPr>
          <w:rFonts w:eastAsia="Times New Roman"/>
          <w:caps/>
          <w:color w:val="000000"/>
          <w:sz w:val="28"/>
          <w:szCs w:val="28"/>
        </w:rPr>
        <w:lastRenderedPageBreak/>
        <w:t xml:space="preserve">( </w:t>
      </w:r>
      <w:r>
        <w:rPr>
          <w:rFonts w:eastAsia="Times New Roman"/>
          <w:color w:val="000000"/>
          <w:sz w:val="28"/>
          <w:szCs w:val="28"/>
        </w:rPr>
        <w:t>Влажный препарат "Беззубка"; влажный препарат "Гадюка" влажный препарат "Внутреннее строение брюхоногого моллюска"; влажный препарат "Внутреннее строение крысы"; влажный препарат "Внутреннее строение лягушки"; влажный препарат "Внутреннее строение птицы"; влажный препарат "Внутреннее стро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ние рыбы"; влажный препарат "Карась"; влажный препарат "Корень бобового растения с клубеньками"; влажный препарат "Креветка"; влажный препарат "Нереида"; влажный препарат "Развитие костистой рыбы";  другие. Комплект гербариев демонстрационный</w:t>
      </w:r>
      <w:r>
        <w:rPr>
          <w:rFonts w:eastAsia="Times New Roman"/>
          <w:b/>
          <w:color w:val="000000"/>
          <w:sz w:val="28"/>
          <w:szCs w:val="28"/>
        </w:rPr>
        <w:t xml:space="preserve"> (</w:t>
      </w:r>
      <w:r>
        <w:rPr>
          <w:rFonts w:eastAsia="Times New Roman"/>
          <w:color w:val="000000"/>
          <w:sz w:val="28"/>
          <w:szCs w:val="28"/>
        </w:rPr>
        <w:t>Гербарий "Деревья и кустарники"; гербарий "Дикорастущие растения"; гербарий "Кормовые растения"; гербарий "Культу</w:t>
      </w:r>
      <w:r>
        <w:rPr>
          <w:rFonts w:eastAsia="Times New Roman"/>
          <w:color w:val="000000"/>
          <w:sz w:val="28"/>
          <w:szCs w:val="28"/>
        </w:rPr>
        <w:t>р</w:t>
      </w:r>
      <w:r>
        <w:rPr>
          <w:rFonts w:eastAsia="Times New Roman"/>
          <w:color w:val="000000"/>
          <w:sz w:val="28"/>
          <w:szCs w:val="28"/>
        </w:rPr>
        <w:t>ные растения"; гербарий "Лекарственные растения"; гербарий "Медоносные растения"; гербарий "Морфология растений"; гербарий "Основные группы ра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>тений"; гербарий "Растительные сообщества"; гербарий "Сельскохозяйственные растения"; гербарий "Ядовитые растения"; гербарий к курсу основ по общей биологии.)</w:t>
      </w:r>
    </w:p>
    <w:p w:rsidR="009465BC" w:rsidRDefault="00AB00A5">
      <w:pPr>
        <w:spacing w:line="23" w:lineRule="atLeast"/>
        <w:ind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Комплект коллекций демонстрационный (</w:t>
      </w:r>
      <w:r>
        <w:rPr>
          <w:rFonts w:eastAsia="Times New Roman"/>
          <w:color w:val="000000"/>
          <w:sz w:val="28"/>
          <w:szCs w:val="28"/>
        </w:rPr>
        <w:t>Коллекция "Голосеменные ра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rFonts w:eastAsia="Times New Roman"/>
          <w:color w:val="000000"/>
          <w:sz w:val="28"/>
          <w:szCs w:val="28"/>
        </w:rPr>
        <w:t>тения" коллекция "Обитатели морского дна"; коллекция "Палеонтологическая"; коллекция "Представители отрядов насекомых" количество насекомых: не м</w:t>
      </w:r>
      <w:r>
        <w:rPr>
          <w:rFonts w:eastAsia="Times New Roman"/>
          <w:color w:val="000000"/>
          <w:sz w:val="28"/>
          <w:szCs w:val="28"/>
        </w:rPr>
        <w:t>е</w:t>
      </w:r>
      <w:r>
        <w:rPr>
          <w:rFonts w:eastAsia="Times New Roman"/>
          <w:color w:val="000000"/>
          <w:sz w:val="28"/>
          <w:szCs w:val="28"/>
        </w:rPr>
        <w:t>нее 4; коллекция "Примеры защитных приспособлений у насекомых"; колле</w:t>
      </w:r>
      <w:r>
        <w:rPr>
          <w:rFonts w:eastAsia="Times New Roman"/>
          <w:color w:val="000000"/>
          <w:sz w:val="28"/>
          <w:szCs w:val="28"/>
        </w:rPr>
        <w:t>к</w:t>
      </w:r>
      <w:r>
        <w:rPr>
          <w:rFonts w:eastAsia="Times New Roman"/>
          <w:color w:val="000000"/>
          <w:sz w:val="28"/>
          <w:szCs w:val="28"/>
        </w:rPr>
        <w:t>ция "Приспособительные изменения в конечностях насекомых"; коллекция "Развитие насекомых с неполным превращением"; коллекция "Развитие насек</w:t>
      </w:r>
      <w:r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>мых с полным превращением"; коллекция "Развитие пшеницы")</w:t>
      </w:r>
    </w:p>
    <w:p w:rsidR="009465BC" w:rsidRDefault="00AB00A5">
      <w:pPr>
        <w:pStyle w:val="5"/>
        <w:spacing w:before="0" w:after="260" w:line="23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Компьютерное оборудование</w:t>
      </w:r>
    </w:p>
    <w:p w:rsidR="009465BC" w:rsidRDefault="00AB00A5">
      <w:pPr>
        <w:pStyle w:val="5"/>
        <w:spacing w:before="0" w:after="260" w:line="23" w:lineRule="atLeast"/>
        <w:contextualSpacing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Ноутбук; проектор, интерактивная доска</w:t>
      </w:r>
    </w:p>
    <w:p w:rsidR="009465BC" w:rsidRDefault="009465BC">
      <w:pPr>
        <w:pStyle w:val="a4"/>
        <w:tabs>
          <w:tab w:val="left" w:pos="3405"/>
        </w:tabs>
        <w:spacing w:line="23" w:lineRule="atLeast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9465BC" w:rsidRDefault="009465BC">
      <w:pPr>
        <w:spacing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</w:p>
    <w:p w:rsidR="009465BC" w:rsidRDefault="009465BC">
      <w:pPr>
        <w:pStyle w:val="a4"/>
        <w:tabs>
          <w:tab w:val="left" w:pos="3405"/>
        </w:tabs>
        <w:spacing w:line="23" w:lineRule="atLeast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9465BC" w:rsidRDefault="009465BC">
      <w:pPr>
        <w:pStyle w:val="a4"/>
        <w:tabs>
          <w:tab w:val="left" w:pos="3405"/>
        </w:tabs>
        <w:spacing w:line="23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465BC" w:rsidRDefault="009465BC">
      <w:pPr>
        <w:pStyle w:val="a4"/>
        <w:tabs>
          <w:tab w:val="left" w:pos="3405"/>
        </w:tabs>
        <w:spacing w:line="23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465BC" w:rsidRDefault="009465BC">
      <w:pPr>
        <w:pStyle w:val="a4"/>
        <w:tabs>
          <w:tab w:val="left" w:pos="3405"/>
        </w:tabs>
        <w:spacing w:line="23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465BC" w:rsidRDefault="009465BC">
      <w:pPr>
        <w:pStyle w:val="a4"/>
        <w:tabs>
          <w:tab w:val="left" w:pos="3405"/>
        </w:tabs>
        <w:spacing w:line="23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465BC" w:rsidRDefault="009465BC">
      <w:pPr>
        <w:pStyle w:val="a4"/>
        <w:tabs>
          <w:tab w:val="left" w:pos="3405"/>
        </w:tabs>
        <w:spacing w:line="23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465BC" w:rsidRDefault="009465BC">
      <w:pPr>
        <w:pStyle w:val="a4"/>
        <w:tabs>
          <w:tab w:val="left" w:pos="3405"/>
        </w:tabs>
        <w:spacing w:line="23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465BC" w:rsidRDefault="009465BC">
      <w:pPr>
        <w:pStyle w:val="a4"/>
        <w:tabs>
          <w:tab w:val="left" w:pos="3405"/>
        </w:tabs>
        <w:spacing w:line="23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465BC" w:rsidRDefault="00AB00A5">
      <w:pPr>
        <w:pStyle w:val="a4"/>
        <w:tabs>
          <w:tab w:val="left" w:pos="3405"/>
        </w:tabs>
        <w:spacing w:line="23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9465BC" w:rsidRDefault="00AB00A5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 Биология «Покрытосеменные растения: строение и жизнедеятельность» -</w:t>
      </w:r>
    </w:p>
    <w:p w:rsidR="009465BC" w:rsidRDefault="00AB00A5">
      <w:pPr>
        <w:numPr>
          <w:ilvl w:val="0"/>
          <w:numId w:val="12"/>
        </w:numPr>
        <w:spacing w:after="200"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 класс линейный курс В. В. Пасечник, Вертикаль - Москва «Дрофа»-2020г</w:t>
      </w:r>
    </w:p>
    <w:p w:rsidR="009465BC" w:rsidRDefault="00AB00A5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Акимушкин, И. Занимательная биология / Игорь Акимушкин. – СПб.: Амфора, 2015. – 319 с.</w:t>
      </w:r>
    </w:p>
    <w:p w:rsidR="009465BC" w:rsidRDefault="00AB00A5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Анатомический атлас / Под ред. А. И. Бориса. – Минск, 2011. – 256 с.: ил.</w:t>
      </w:r>
    </w:p>
    <w:p w:rsidR="009465BC" w:rsidRDefault="00AB00A5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Анатомия человека. Тело. Как это работает/ под общей редакцией П. </w:t>
      </w:r>
      <w:proofErr w:type="spellStart"/>
      <w:r>
        <w:rPr>
          <w:rFonts w:eastAsia="Times New Roman"/>
          <w:color w:val="000000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>б</w:t>
      </w:r>
      <w:r>
        <w:rPr>
          <w:rFonts w:eastAsia="Times New Roman"/>
          <w:color w:val="000000"/>
          <w:sz w:val="28"/>
          <w:szCs w:val="28"/>
        </w:rPr>
        <w:t>рахамса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: [пер. с англ. А. </w:t>
      </w:r>
      <w:proofErr w:type="spellStart"/>
      <w:r>
        <w:rPr>
          <w:rFonts w:eastAsia="Times New Roman"/>
          <w:color w:val="000000"/>
          <w:sz w:val="28"/>
          <w:szCs w:val="28"/>
        </w:rPr>
        <w:t>Анваера</w:t>
      </w:r>
      <w:proofErr w:type="spellEnd"/>
      <w:r>
        <w:rPr>
          <w:rFonts w:eastAsia="Times New Roman"/>
          <w:color w:val="000000"/>
          <w:sz w:val="28"/>
          <w:szCs w:val="28"/>
        </w:rPr>
        <w:t>]. – М.: АСТ, 2018. 256 с.: ил.</w:t>
      </w:r>
    </w:p>
    <w:p w:rsidR="009465BC" w:rsidRDefault="00AB00A5">
      <w:pPr>
        <w:numPr>
          <w:ilvl w:val="0"/>
          <w:numId w:val="12"/>
        </w:numPr>
        <w:spacing w:after="200" w:line="23" w:lineRule="atLeast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Билич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Г. Л. Анатомия и физиология: большой популярный атлас / Г. Л. </w:t>
      </w:r>
      <w:proofErr w:type="spellStart"/>
      <w:r>
        <w:rPr>
          <w:rFonts w:eastAsia="Times New Roman"/>
          <w:color w:val="000000"/>
          <w:sz w:val="28"/>
          <w:szCs w:val="28"/>
        </w:rPr>
        <w:t>Билич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Е. Ю. </w:t>
      </w:r>
      <w:proofErr w:type="spellStart"/>
      <w:r>
        <w:rPr>
          <w:rFonts w:eastAsia="Times New Roman"/>
          <w:color w:val="000000"/>
          <w:sz w:val="28"/>
          <w:szCs w:val="28"/>
        </w:rPr>
        <w:t>Зигалова</w:t>
      </w:r>
      <w:proofErr w:type="spellEnd"/>
      <w:r>
        <w:rPr>
          <w:rFonts w:eastAsia="Times New Roman"/>
          <w:color w:val="000000"/>
          <w:sz w:val="28"/>
          <w:szCs w:val="28"/>
        </w:rPr>
        <w:t>. – М.: Издательство «Э», 2017. – 272 с.: ил.</w:t>
      </w:r>
    </w:p>
    <w:p w:rsidR="009465BC" w:rsidRDefault="00AB00A5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lastRenderedPageBreak/>
        <w:t>Садовниченко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Ю. А. Биология: пошаговая подготовка / Ю.А. </w:t>
      </w:r>
      <w:proofErr w:type="spellStart"/>
      <w:r>
        <w:rPr>
          <w:rFonts w:eastAsia="Times New Roman"/>
          <w:color w:val="000000"/>
          <w:sz w:val="28"/>
          <w:szCs w:val="28"/>
        </w:rPr>
        <w:t>Садовн</w:t>
      </w:r>
      <w:r>
        <w:rPr>
          <w:rFonts w:eastAsia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>ченко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– М.: </w:t>
      </w:r>
      <w:proofErr w:type="spellStart"/>
      <w:r>
        <w:rPr>
          <w:rFonts w:eastAsia="Times New Roman"/>
          <w:color w:val="000000"/>
          <w:sz w:val="28"/>
          <w:szCs w:val="28"/>
        </w:rPr>
        <w:t>Эксмо</w:t>
      </w:r>
      <w:proofErr w:type="spellEnd"/>
      <w:r>
        <w:rPr>
          <w:rFonts w:eastAsia="Times New Roman"/>
          <w:color w:val="000000"/>
          <w:sz w:val="28"/>
          <w:szCs w:val="28"/>
        </w:rPr>
        <w:t>, 2016. – 320 с.</w:t>
      </w:r>
    </w:p>
    <w:p w:rsidR="009465BC" w:rsidRDefault="00AB00A5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Справочник по лекарственным растениям. / Под ред. Задорожного, А. М. – М.: </w:t>
      </w:r>
      <w:proofErr w:type="spellStart"/>
      <w:r>
        <w:rPr>
          <w:rFonts w:eastAsia="Times New Roman"/>
          <w:color w:val="000000"/>
          <w:sz w:val="28"/>
          <w:szCs w:val="28"/>
        </w:rPr>
        <w:t>Лесн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eastAsia="Times New Roman"/>
          <w:color w:val="000000"/>
          <w:sz w:val="28"/>
          <w:szCs w:val="28"/>
        </w:rPr>
        <w:t>пром</w:t>
      </w:r>
      <w:proofErr w:type="spellEnd"/>
      <w:r>
        <w:rPr>
          <w:rFonts w:eastAsia="Times New Roman"/>
          <w:color w:val="000000"/>
          <w:sz w:val="28"/>
          <w:szCs w:val="28"/>
        </w:rPr>
        <w:t>., 1988. – 415 с.</w:t>
      </w:r>
    </w:p>
    <w:p w:rsidR="009465BC" w:rsidRDefault="00AB00A5">
      <w:pPr>
        <w:pStyle w:val="a5"/>
        <w:numPr>
          <w:ilvl w:val="0"/>
          <w:numId w:val="12"/>
        </w:numPr>
        <w:spacing w:line="23" w:lineRule="atLeast"/>
        <w:ind w:left="76" w:right="654" w:hanging="76"/>
        <w:contextualSpacing/>
        <w:jc w:val="both"/>
        <w:rPr>
          <w:szCs w:val="28"/>
        </w:rPr>
      </w:pPr>
      <w:proofErr w:type="spellStart"/>
      <w:r>
        <w:rPr>
          <w:szCs w:val="28"/>
        </w:rPr>
        <w:t>Интернет-ресурсыпо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разнымразделамкурса</w:t>
      </w:r>
      <w:proofErr w:type="spellEnd"/>
      <w:r>
        <w:rPr>
          <w:szCs w:val="28"/>
        </w:rPr>
        <w:t>«БИОЛОГИЯ»</w:t>
      </w:r>
    </w:p>
    <w:p w:rsidR="009465BC" w:rsidRDefault="00AB00A5">
      <w:pPr>
        <w:pStyle w:val="a5"/>
        <w:spacing w:line="23" w:lineRule="atLeast"/>
        <w:ind w:left="0"/>
        <w:contextualSpacing/>
        <w:jc w:val="both"/>
        <w:rPr>
          <w:szCs w:val="28"/>
        </w:rPr>
      </w:pPr>
      <w:r>
        <w:rPr>
          <w:szCs w:val="28"/>
        </w:rPr>
        <w:t>ЧЕЛОВЕК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left="20" w:right="1" w:hanging="20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http://school.bakai.ru/?id=newpb041220101544</w:t>
        </w:r>
      </w:hyperlink>
      <w:r w:rsidR="00AB00A5">
        <w:rPr>
          <w:szCs w:val="28"/>
        </w:rPr>
        <w:t xml:space="preserve">– </w:t>
      </w:r>
      <w:proofErr w:type="spellStart"/>
      <w:r w:rsidR="00AB00A5">
        <w:rPr>
          <w:szCs w:val="28"/>
        </w:rPr>
        <w:t>бакай</w:t>
      </w:r>
      <w:proofErr w:type="spellEnd"/>
      <w:r w:rsidR="00AB00A5">
        <w:rPr>
          <w:szCs w:val="28"/>
        </w:rPr>
        <w:t xml:space="preserve"> - виртуальная </w:t>
      </w:r>
      <w:proofErr w:type="spellStart"/>
      <w:r w:rsidR="00AB00A5">
        <w:rPr>
          <w:szCs w:val="28"/>
        </w:rPr>
        <w:t>школ</w:t>
      </w:r>
      <w:r w:rsidR="00AB00A5">
        <w:rPr>
          <w:szCs w:val="28"/>
        </w:rPr>
        <w:t>а</w:t>
      </w:r>
      <w:r w:rsidR="00AB00A5">
        <w:rPr>
          <w:szCs w:val="28"/>
        </w:rPr>
        <w:t>побиологии</w:t>
      </w:r>
      <w:proofErr w:type="spellEnd"/>
      <w:r w:rsidR="00AB00A5">
        <w:rPr>
          <w:szCs w:val="28"/>
        </w:rPr>
        <w:t>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http://muzey-factov.ru/tag/biology</w:t>
        </w:r>
      </w:hyperlink>
      <w:r w:rsidR="00AB00A5">
        <w:rPr>
          <w:szCs w:val="28"/>
        </w:rPr>
        <w:t>-музейфактовочеловеке;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http://humbio.ru</w:t>
        </w:r>
      </w:hyperlink>
      <w:r w:rsidR="00AB00A5">
        <w:rPr>
          <w:szCs w:val="28"/>
        </w:rPr>
        <w:t xml:space="preserve">- Ресурс «База знаний по биологии человека» </w:t>
      </w:r>
      <w:proofErr w:type="spellStart"/>
      <w:r w:rsidR="00AB00A5">
        <w:rPr>
          <w:szCs w:val="28"/>
        </w:rPr>
        <w:t>содержит</w:t>
      </w:r>
      <w:r w:rsidR="00AB00A5">
        <w:rPr>
          <w:szCs w:val="28"/>
        </w:rPr>
        <w:t>у</w:t>
      </w:r>
      <w:r w:rsidR="00AB00A5">
        <w:rPr>
          <w:szCs w:val="28"/>
        </w:rPr>
        <w:t>чебник</w:t>
      </w:r>
      <w:proofErr w:type="spellEnd"/>
      <w:r w:rsidR="00AB00A5">
        <w:rPr>
          <w:szCs w:val="28"/>
        </w:rPr>
        <w:t xml:space="preserve"> по молекулярной биологии человека, биохимии, физиологии, </w:t>
      </w:r>
      <w:proofErr w:type="spellStart"/>
      <w:r w:rsidR="00AB00A5">
        <w:rPr>
          <w:szCs w:val="28"/>
        </w:rPr>
        <w:t>ген-ной</w:t>
      </w:r>
      <w:proofErr w:type="spellEnd"/>
      <w:r w:rsidR="00AB00A5">
        <w:rPr>
          <w:szCs w:val="28"/>
        </w:rPr>
        <w:t xml:space="preserve"> </w:t>
      </w:r>
      <w:proofErr w:type="spellStart"/>
      <w:r w:rsidR="00AB00A5">
        <w:rPr>
          <w:szCs w:val="28"/>
        </w:rPr>
        <w:t>ибелковойинженерии</w:t>
      </w:r>
      <w:proofErr w:type="spellEnd"/>
      <w:r w:rsidR="00AB00A5">
        <w:rPr>
          <w:szCs w:val="28"/>
        </w:rPr>
        <w:t>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http://www.sci.aha.ru/biodiv/index.htm</w:t>
        </w:r>
      </w:hyperlink>
      <w:r w:rsidR="00AB00A5">
        <w:rPr>
          <w:szCs w:val="28"/>
        </w:rPr>
        <w:t>- Раздел (</w:t>
      </w:r>
      <w:proofErr w:type="spellStart"/>
      <w:r w:rsidR="00AB00A5">
        <w:rPr>
          <w:szCs w:val="28"/>
        </w:rPr>
        <w:t>Биоразнообразие</w:t>
      </w:r>
      <w:proofErr w:type="spellEnd"/>
      <w:r w:rsidR="00AB00A5">
        <w:rPr>
          <w:szCs w:val="28"/>
        </w:rPr>
        <w:t xml:space="preserve"> и охрана природы) Web-атласа «Здоровье и окружающая среда». </w:t>
      </w:r>
      <w:proofErr w:type="spellStart"/>
      <w:r w:rsidR="00AB00A5">
        <w:rPr>
          <w:szCs w:val="28"/>
        </w:rPr>
        <w:t>Специалистовнаверняка</w:t>
      </w:r>
      <w:proofErr w:type="spellEnd"/>
      <w:r w:rsidR="00AB00A5">
        <w:rPr>
          <w:szCs w:val="28"/>
        </w:rPr>
        <w:t xml:space="preserve"> заинтересует масштабный тематический информационный массив информац</w:t>
      </w:r>
      <w:r w:rsidR="00AB00A5">
        <w:rPr>
          <w:szCs w:val="28"/>
        </w:rPr>
        <w:t>и</w:t>
      </w:r>
      <w:r w:rsidR="00AB00A5">
        <w:rPr>
          <w:szCs w:val="28"/>
        </w:rPr>
        <w:t xml:space="preserve">онных ресурсов по </w:t>
      </w:r>
      <w:proofErr w:type="spellStart"/>
      <w:r w:rsidR="00AB00A5">
        <w:rPr>
          <w:szCs w:val="28"/>
        </w:rPr>
        <w:t>биоразнообразию</w:t>
      </w:r>
      <w:proofErr w:type="spellEnd"/>
      <w:r w:rsidR="00AB00A5">
        <w:rPr>
          <w:szCs w:val="28"/>
        </w:rPr>
        <w:t xml:space="preserve"> России. Также имеется возможность на</w:t>
      </w:r>
      <w:r w:rsidR="00AB00A5">
        <w:rPr>
          <w:szCs w:val="28"/>
        </w:rPr>
        <w:t>й</w:t>
      </w:r>
      <w:r w:rsidR="00AB00A5">
        <w:rPr>
          <w:szCs w:val="28"/>
        </w:rPr>
        <w:t xml:space="preserve">ти необходимую информацию в интерактивной </w:t>
      </w:r>
      <w:proofErr w:type="spellStart"/>
      <w:r w:rsidR="00AB00A5">
        <w:rPr>
          <w:szCs w:val="28"/>
        </w:rPr>
        <w:t>базеданных</w:t>
      </w:r>
      <w:proofErr w:type="spellEnd"/>
      <w:r w:rsidR="00AB00A5">
        <w:rPr>
          <w:szCs w:val="28"/>
        </w:rPr>
        <w:t xml:space="preserve"> «Россия в цифрах» (тысячи показателей по всем регионам страны).Также размещена онлайновая картографическая система DataGraf.Net, позволяющая «на лету» строить карты, (в том числе собственные) и </w:t>
      </w:r>
      <w:proofErr w:type="spellStart"/>
      <w:r w:rsidR="00AB00A5">
        <w:rPr>
          <w:szCs w:val="28"/>
        </w:rPr>
        <w:t>производитьанализихсуперпозиций</w:t>
      </w:r>
      <w:proofErr w:type="spellEnd"/>
      <w:r w:rsidR="00AB00A5">
        <w:rPr>
          <w:szCs w:val="28"/>
        </w:rPr>
        <w:t>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http://www.sci.aha.ru/ATL/ra00.htm</w:t>
        </w:r>
      </w:hyperlink>
      <w:r w:rsidR="00AB00A5">
        <w:rPr>
          <w:szCs w:val="28"/>
        </w:rPr>
        <w:t xml:space="preserve">-Web-Атлас: «Окружающая среда </w:t>
      </w:r>
      <w:proofErr w:type="spellStart"/>
      <w:r w:rsidR="00AB00A5">
        <w:rPr>
          <w:szCs w:val="28"/>
        </w:rPr>
        <w:t>изд</w:t>
      </w:r>
      <w:r w:rsidR="00AB00A5">
        <w:rPr>
          <w:szCs w:val="28"/>
        </w:rPr>
        <w:t>о</w:t>
      </w:r>
      <w:r w:rsidR="00AB00A5">
        <w:rPr>
          <w:szCs w:val="28"/>
        </w:rPr>
        <w:t>ровье</w:t>
      </w:r>
      <w:proofErr w:type="spellEnd"/>
      <w:r w:rsidR="00AB00A5">
        <w:rPr>
          <w:szCs w:val="28"/>
        </w:rPr>
        <w:t xml:space="preserve"> населения России». Комплексный труд, в котором рассматриваютсявпервуюочередьфакторыипричины,определяющиездоровьенации.Около 200 сюжетов,более400 </w:t>
      </w:r>
      <w:proofErr w:type="spellStart"/>
      <w:r w:rsidR="00AB00A5">
        <w:rPr>
          <w:szCs w:val="28"/>
        </w:rPr>
        <w:t>карти</w:t>
      </w:r>
      <w:proofErr w:type="spellEnd"/>
      <w:r w:rsidR="00AB00A5">
        <w:rPr>
          <w:szCs w:val="28"/>
        </w:rPr>
        <w:t xml:space="preserve"> диаграмм;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www.molbiol.edu.ru</w:t>
        </w:r>
      </w:hyperlink>
      <w:r w:rsidR="00AB00A5">
        <w:rPr>
          <w:szCs w:val="28"/>
        </w:rPr>
        <w:t xml:space="preserve">-Анатомияифизиологиячеловека.Научно-популярный сайт. База знаний по биологии человека. Физиология, </w:t>
      </w:r>
      <w:proofErr w:type="spellStart"/>
      <w:r w:rsidR="00AB00A5">
        <w:rPr>
          <w:szCs w:val="28"/>
        </w:rPr>
        <w:t>клеточнаябиол</w:t>
      </w:r>
      <w:r w:rsidR="00AB00A5">
        <w:rPr>
          <w:szCs w:val="28"/>
        </w:rPr>
        <w:t>о</w:t>
      </w:r>
      <w:r w:rsidR="00AB00A5">
        <w:rPr>
          <w:szCs w:val="28"/>
        </w:rPr>
        <w:t>гия,генетика,биохимия</w:t>
      </w:r>
      <w:proofErr w:type="spellEnd"/>
      <w:r w:rsidR="00AB00A5">
        <w:rPr>
          <w:szCs w:val="28"/>
        </w:rPr>
        <w:t>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http://www.psy.msu.ru/illusion/</w:t>
        </w:r>
      </w:hyperlink>
      <w:r w:rsidR="00AB00A5">
        <w:rPr>
          <w:szCs w:val="28"/>
        </w:rPr>
        <w:t>- Зрительные иллюзии и феномены (</w:t>
      </w:r>
      <w:proofErr w:type="spellStart"/>
      <w:r w:rsidR="00AB00A5">
        <w:rPr>
          <w:szCs w:val="28"/>
        </w:rPr>
        <w:t>факул</w:t>
      </w:r>
      <w:r w:rsidR="00AB00A5">
        <w:rPr>
          <w:szCs w:val="28"/>
        </w:rPr>
        <w:t>ь</w:t>
      </w:r>
      <w:r w:rsidR="00AB00A5">
        <w:rPr>
          <w:szCs w:val="28"/>
        </w:rPr>
        <w:t>тетпсихологии</w:t>
      </w:r>
      <w:proofErr w:type="spellEnd"/>
      <w:r w:rsidR="00AB00A5">
        <w:rPr>
          <w:szCs w:val="28"/>
        </w:rPr>
        <w:t xml:space="preserve"> МГУ </w:t>
      </w:r>
      <w:proofErr w:type="spellStart"/>
      <w:r w:rsidR="00AB00A5">
        <w:rPr>
          <w:szCs w:val="28"/>
        </w:rPr>
        <w:t>имениМ.В.Ломоносова</w:t>
      </w:r>
      <w:proofErr w:type="spellEnd"/>
      <w:r w:rsidR="00AB00A5">
        <w:rPr>
          <w:szCs w:val="28"/>
        </w:rPr>
        <w:t>).</w:t>
      </w:r>
    </w:p>
    <w:p w:rsidR="009465BC" w:rsidRDefault="00AB00A5">
      <w:pPr>
        <w:pStyle w:val="a5"/>
        <w:spacing w:before="1" w:line="23" w:lineRule="atLeast"/>
        <w:ind w:left="0"/>
        <w:contextualSpacing/>
        <w:jc w:val="both"/>
        <w:rPr>
          <w:szCs w:val="28"/>
        </w:rPr>
      </w:pPr>
      <w:r>
        <w:rPr>
          <w:szCs w:val="28"/>
        </w:rPr>
        <w:t>ЖИВОТНЫЕ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www.entomology.narod.ru/index.html</w:t>
        </w:r>
      </w:hyperlink>
      <w:r w:rsidR="00AB00A5">
        <w:rPr>
          <w:szCs w:val="28"/>
        </w:rPr>
        <w:t xml:space="preserve">- «Информационно-поисковый </w:t>
      </w:r>
      <w:proofErr w:type="spellStart"/>
      <w:r w:rsidR="00AB00A5">
        <w:rPr>
          <w:szCs w:val="28"/>
        </w:rPr>
        <w:t>сайт</w:t>
      </w:r>
      <w:r w:rsidR="00AB00A5">
        <w:rPr>
          <w:szCs w:val="28"/>
        </w:rPr>
        <w:t>и</w:t>
      </w:r>
      <w:r w:rsidR="00AB00A5">
        <w:rPr>
          <w:szCs w:val="28"/>
        </w:rPr>
        <w:t>ли</w:t>
      </w:r>
      <w:proofErr w:type="spellEnd"/>
      <w:r w:rsidR="00AB00A5">
        <w:rPr>
          <w:szCs w:val="28"/>
        </w:rPr>
        <w:t xml:space="preserve"> «почти все» по энтомологии». Большое количество качественных ссылок на русскоязычные сайты, посвященные всем сторонам жизни </w:t>
      </w:r>
      <w:proofErr w:type="spellStart"/>
      <w:r w:rsidR="00AB00A5">
        <w:rPr>
          <w:szCs w:val="28"/>
        </w:rPr>
        <w:t>различныхгрупп</w:t>
      </w:r>
      <w:proofErr w:type="spellEnd"/>
      <w:r w:rsidR="00AB00A5">
        <w:rPr>
          <w:szCs w:val="28"/>
        </w:rPr>
        <w:t xml:space="preserve"> </w:t>
      </w:r>
      <w:proofErr w:type="spellStart"/>
      <w:r w:rsidR="00AB00A5">
        <w:rPr>
          <w:szCs w:val="28"/>
        </w:rPr>
        <w:t>членистоногих,абольшевсего</w:t>
      </w:r>
      <w:proofErr w:type="spellEnd"/>
      <w:r w:rsidR="00AB00A5">
        <w:rPr>
          <w:szCs w:val="28"/>
        </w:rPr>
        <w:t>–насекомых;</w:t>
      </w:r>
    </w:p>
    <w:p w:rsidR="009465BC" w:rsidRDefault="009B015D">
      <w:pPr>
        <w:pStyle w:val="a5"/>
        <w:numPr>
          <w:ilvl w:val="0"/>
          <w:numId w:val="12"/>
        </w:numPr>
        <w:spacing w:before="3" w:line="23" w:lineRule="atLeast"/>
        <w:ind w:right="1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http://www.zooclub.ru/</w:t>
        </w:r>
      </w:hyperlink>
      <w:r w:rsidR="00AB00A5">
        <w:rPr>
          <w:szCs w:val="28"/>
        </w:rPr>
        <w:t>- «</w:t>
      </w:r>
      <w:proofErr w:type="spellStart"/>
      <w:r w:rsidR="00AB00A5">
        <w:rPr>
          <w:szCs w:val="28"/>
        </w:rPr>
        <w:t>Зооклуб</w:t>
      </w:r>
      <w:proofErr w:type="spellEnd"/>
      <w:r w:rsidR="00AB00A5">
        <w:rPr>
          <w:szCs w:val="28"/>
        </w:rPr>
        <w:t xml:space="preserve"> (все о животных)». Самая разнообразная иллюстрированная информация, как о жизни диких животных, так и </w:t>
      </w:r>
      <w:proofErr w:type="spellStart"/>
      <w:r w:rsidR="00AB00A5">
        <w:rPr>
          <w:szCs w:val="28"/>
        </w:rPr>
        <w:t>одомашних</w:t>
      </w:r>
      <w:proofErr w:type="spellEnd"/>
      <w:r w:rsidR="00AB00A5">
        <w:rPr>
          <w:szCs w:val="28"/>
        </w:rPr>
        <w:t xml:space="preserve"> любимцах. Возможно получение бесплатной консультации </w:t>
      </w:r>
      <w:proofErr w:type="spellStart"/>
      <w:r w:rsidR="00AB00A5">
        <w:rPr>
          <w:szCs w:val="28"/>
        </w:rPr>
        <w:t>посодержаниюив</w:t>
      </w:r>
      <w:r w:rsidR="00AB00A5">
        <w:rPr>
          <w:szCs w:val="28"/>
        </w:rPr>
        <w:t>е</w:t>
      </w:r>
      <w:r w:rsidR="00AB00A5">
        <w:rPr>
          <w:szCs w:val="28"/>
        </w:rPr>
        <w:t>теринарии</w:t>
      </w:r>
      <w:proofErr w:type="spellEnd"/>
      <w:r w:rsidR="00AB00A5">
        <w:rPr>
          <w:szCs w:val="28"/>
        </w:rPr>
        <w:t>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http://www.zoospace.narod.ru/</w:t>
        </w:r>
      </w:hyperlink>
      <w:r w:rsidR="00AB00A5">
        <w:rPr>
          <w:szCs w:val="28"/>
        </w:rPr>
        <w:t xml:space="preserve">-«Зоолоция», предоставляет </w:t>
      </w:r>
      <w:proofErr w:type="spellStart"/>
      <w:r w:rsidR="00AB00A5">
        <w:rPr>
          <w:szCs w:val="28"/>
        </w:rPr>
        <w:t>материалво</w:t>
      </w:r>
      <w:r w:rsidR="00AB00A5">
        <w:rPr>
          <w:szCs w:val="28"/>
        </w:rPr>
        <w:t>с</w:t>
      </w:r>
      <w:r w:rsidR="00AB00A5">
        <w:rPr>
          <w:szCs w:val="28"/>
        </w:rPr>
        <w:t>новном</w:t>
      </w:r>
      <w:proofErr w:type="spellEnd"/>
      <w:r w:rsidR="00AB00A5">
        <w:rPr>
          <w:szCs w:val="28"/>
        </w:rPr>
        <w:t xml:space="preserve"> о собаках и кошках: рекомендации по их содержанию и лечению, но</w:t>
      </w:r>
      <w:r w:rsidR="00AB00A5">
        <w:rPr>
          <w:szCs w:val="28"/>
        </w:rPr>
        <w:t>р</w:t>
      </w:r>
      <w:r w:rsidR="00AB00A5">
        <w:rPr>
          <w:szCs w:val="28"/>
        </w:rPr>
        <w:t xml:space="preserve">мативные документы, информацию о клубах и питомниках, </w:t>
      </w:r>
      <w:proofErr w:type="spellStart"/>
      <w:r w:rsidR="00AB00A5">
        <w:rPr>
          <w:szCs w:val="28"/>
        </w:rPr>
        <w:t>объявленияопрод</w:t>
      </w:r>
      <w:r w:rsidR="00AB00A5">
        <w:rPr>
          <w:szCs w:val="28"/>
        </w:rPr>
        <w:t>а</w:t>
      </w:r>
      <w:r w:rsidR="00AB00A5">
        <w:rPr>
          <w:szCs w:val="28"/>
        </w:rPr>
        <w:t>жеи</w:t>
      </w:r>
      <w:proofErr w:type="spellEnd"/>
      <w:r w:rsidR="00AB00A5">
        <w:rPr>
          <w:szCs w:val="28"/>
        </w:rPr>
        <w:t xml:space="preserve"> выставках»;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http://povodok.ru/en/</w:t>
        </w:r>
      </w:hyperlink>
      <w:r w:rsidR="00AB00A5">
        <w:rPr>
          <w:szCs w:val="28"/>
        </w:rPr>
        <w:t xml:space="preserve">- «Поводок», один из самых полных сайтов, </w:t>
      </w:r>
      <w:proofErr w:type="spellStart"/>
      <w:r w:rsidR="00AB00A5">
        <w:rPr>
          <w:szCs w:val="28"/>
        </w:rPr>
        <w:t>посв</w:t>
      </w:r>
      <w:r w:rsidR="00AB00A5">
        <w:rPr>
          <w:szCs w:val="28"/>
        </w:rPr>
        <w:t>я</w:t>
      </w:r>
      <w:r w:rsidR="00AB00A5">
        <w:rPr>
          <w:szCs w:val="28"/>
        </w:rPr>
        <w:t>щенныхдомашнимживотным</w:t>
      </w:r>
      <w:proofErr w:type="spellEnd"/>
      <w:r w:rsidR="00AB00A5">
        <w:rPr>
          <w:szCs w:val="28"/>
        </w:rPr>
        <w:t>;</w:t>
      </w:r>
    </w:p>
    <w:p w:rsidR="009465BC" w:rsidRDefault="00AB00A5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Cs w:val="28"/>
        </w:rPr>
      </w:pPr>
      <w:r>
        <w:rPr>
          <w:color w:val="0000FF"/>
          <w:szCs w:val="28"/>
          <w:u w:val="single" w:color="0000FF"/>
        </w:rPr>
        <w:lastRenderedPageBreak/>
        <w:t>https://apus.ru/</w:t>
      </w:r>
      <w:r>
        <w:rPr>
          <w:szCs w:val="28"/>
        </w:rPr>
        <w:t>-«О непобедимой любви к живо</w:t>
      </w:r>
      <w:r>
        <w:rPr>
          <w:szCs w:val="28"/>
        </w:rPr>
        <w:t>т</w:t>
      </w:r>
      <w:r>
        <w:rPr>
          <w:szCs w:val="28"/>
        </w:rPr>
        <w:t>ным»,</w:t>
      </w:r>
      <w:proofErr w:type="spellStart"/>
      <w:r>
        <w:rPr>
          <w:szCs w:val="28"/>
        </w:rPr>
        <w:t>интереснаяиразнообразная</w:t>
      </w:r>
      <w:proofErr w:type="spellEnd"/>
      <w:r>
        <w:rPr>
          <w:szCs w:val="28"/>
        </w:rPr>
        <w:t xml:space="preserve"> информация о самых различных </w:t>
      </w:r>
      <w:proofErr w:type="spellStart"/>
      <w:r>
        <w:rPr>
          <w:szCs w:val="28"/>
        </w:rPr>
        <w:t>живо</w:t>
      </w:r>
      <w:r>
        <w:rPr>
          <w:szCs w:val="28"/>
        </w:rPr>
        <w:t>т</w:t>
      </w:r>
      <w:r>
        <w:rPr>
          <w:szCs w:val="28"/>
        </w:rPr>
        <w:t>ных.Особенностиподбора</w:t>
      </w:r>
      <w:proofErr w:type="spellEnd"/>
      <w:r>
        <w:rPr>
          <w:szCs w:val="28"/>
        </w:rPr>
        <w:t xml:space="preserve"> материала и его изложения делают этот сайт хор</w:t>
      </w:r>
      <w:r>
        <w:rPr>
          <w:szCs w:val="28"/>
        </w:rPr>
        <w:t>о</w:t>
      </w:r>
      <w:r>
        <w:rPr>
          <w:szCs w:val="28"/>
        </w:rPr>
        <w:t xml:space="preserve">шим </w:t>
      </w:r>
      <w:proofErr w:type="spellStart"/>
      <w:r>
        <w:rPr>
          <w:szCs w:val="28"/>
        </w:rPr>
        <w:t>помощникомучителю</w:t>
      </w:r>
      <w:proofErr w:type="spellEnd"/>
      <w:r>
        <w:rPr>
          <w:szCs w:val="28"/>
        </w:rPr>
        <w:t>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http://www.petslife.narod.ru/</w:t>
        </w:r>
      </w:hyperlink>
      <w:r w:rsidR="00AB00A5">
        <w:rPr>
          <w:szCs w:val="28"/>
        </w:rPr>
        <w:t>-«Домашниеживотные».Сайтпосвящендомашним животным. Особенностям ух</w:t>
      </w:r>
      <w:r w:rsidR="00AB00A5">
        <w:rPr>
          <w:szCs w:val="28"/>
        </w:rPr>
        <w:t>о</w:t>
      </w:r>
      <w:r w:rsidR="00AB00A5">
        <w:rPr>
          <w:szCs w:val="28"/>
        </w:rPr>
        <w:t>да и содержания домашних животных;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Cs w:val="28"/>
        </w:rPr>
      </w:pPr>
      <w:hyperlink w:history="1">
        <w:r w:rsidR="00AB00A5">
          <w:rPr>
            <w:szCs w:val="28"/>
          </w:rPr>
          <w:t>http://bigcats.ru/</w:t>
        </w:r>
      </w:hyperlink>
      <w:r w:rsidR="00AB00A5">
        <w:rPr>
          <w:szCs w:val="28"/>
        </w:rPr>
        <w:t>-«Большиекошки».Сайтпосвященпредставителямсемействакошачьих;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http://www.filin.vn.ua/</w:t>
        </w:r>
      </w:hyperlink>
      <w:r w:rsidR="00AB00A5">
        <w:rPr>
          <w:szCs w:val="28"/>
        </w:rPr>
        <w:t xml:space="preserve">- Иллюстрированная энциклопедия животных. </w:t>
      </w:r>
      <w:proofErr w:type="spellStart"/>
      <w:r w:rsidR="00AB00A5">
        <w:rPr>
          <w:szCs w:val="28"/>
        </w:rPr>
        <w:t>Вразделах</w:t>
      </w:r>
      <w:proofErr w:type="spellEnd"/>
      <w:r w:rsidR="00AB00A5">
        <w:rPr>
          <w:szCs w:val="28"/>
        </w:rPr>
        <w:t xml:space="preserve"> энциклопедии собрано большое количество материалов обо </w:t>
      </w:r>
      <w:proofErr w:type="spellStart"/>
      <w:r w:rsidR="00AB00A5">
        <w:rPr>
          <w:szCs w:val="28"/>
        </w:rPr>
        <w:t>всехв</w:t>
      </w:r>
      <w:r w:rsidR="00AB00A5">
        <w:rPr>
          <w:szCs w:val="28"/>
        </w:rPr>
        <w:t>и</w:t>
      </w:r>
      <w:r w:rsidR="00AB00A5">
        <w:rPr>
          <w:szCs w:val="28"/>
        </w:rPr>
        <w:t>дахживотных.Материал</w:t>
      </w:r>
      <w:proofErr w:type="spellEnd"/>
      <w:r w:rsidR="00AB00A5">
        <w:rPr>
          <w:szCs w:val="28"/>
        </w:rPr>
        <w:t xml:space="preserve"> </w:t>
      </w:r>
      <w:proofErr w:type="spellStart"/>
      <w:r w:rsidR="00AB00A5">
        <w:rPr>
          <w:szCs w:val="28"/>
        </w:rPr>
        <w:t>богатоиллюстрирован,снабженссылками</w:t>
      </w:r>
      <w:proofErr w:type="spellEnd"/>
      <w:r w:rsidR="00AB00A5">
        <w:rPr>
          <w:szCs w:val="28"/>
        </w:rPr>
        <w:t>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http://www.apus.ru/</w:t>
        </w:r>
      </w:hyperlink>
      <w:r w:rsidR="00AB00A5">
        <w:rPr>
          <w:szCs w:val="28"/>
        </w:rPr>
        <w:t xml:space="preserve">- Ресурс «О непобедимой любви к животным» – </w:t>
      </w:r>
      <w:proofErr w:type="spellStart"/>
      <w:r w:rsidR="00AB00A5">
        <w:rPr>
          <w:szCs w:val="28"/>
        </w:rPr>
        <w:t>этои</w:t>
      </w:r>
      <w:r w:rsidR="00AB00A5">
        <w:rPr>
          <w:szCs w:val="28"/>
        </w:rPr>
        <w:t>н</w:t>
      </w:r>
      <w:r w:rsidR="00AB00A5">
        <w:rPr>
          <w:szCs w:val="28"/>
        </w:rPr>
        <w:t>тересная</w:t>
      </w:r>
      <w:proofErr w:type="spellEnd"/>
      <w:r w:rsidR="00AB00A5">
        <w:rPr>
          <w:szCs w:val="28"/>
        </w:rPr>
        <w:t xml:space="preserve"> и разнообразная информация о самых различных </w:t>
      </w:r>
      <w:proofErr w:type="spellStart"/>
      <w:r w:rsidR="00AB00A5">
        <w:rPr>
          <w:szCs w:val="28"/>
        </w:rPr>
        <w:t>живо</w:t>
      </w:r>
      <w:r w:rsidR="00AB00A5">
        <w:rPr>
          <w:szCs w:val="28"/>
        </w:rPr>
        <w:t>т</w:t>
      </w:r>
      <w:r w:rsidR="00AB00A5">
        <w:rPr>
          <w:szCs w:val="28"/>
        </w:rPr>
        <w:t>ных.Особенности</w:t>
      </w:r>
      <w:proofErr w:type="spellEnd"/>
      <w:r w:rsidR="00AB00A5">
        <w:rPr>
          <w:szCs w:val="28"/>
        </w:rPr>
        <w:t xml:space="preserve"> подбора материала и его изложения делают этот сайт </w:t>
      </w:r>
      <w:proofErr w:type="spellStart"/>
      <w:r w:rsidR="00AB00A5">
        <w:rPr>
          <w:szCs w:val="28"/>
        </w:rPr>
        <w:t>хор</w:t>
      </w:r>
      <w:r w:rsidR="00AB00A5">
        <w:rPr>
          <w:spacing w:val="1"/>
          <w:szCs w:val="28"/>
        </w:rPr>
        <w:t>о</w:t>
      </w:r>
      <w:r w:rsidR="00AB00A5">
        <w:rPr>
          <w:szCs w:val="28"/>
        </w:rPr>
        <w:t>шимпомощникомучителю</w:t>
      </w:r>
      <w:proofErr w:type="spellEnd"/>
      <w:r w:rsidR="00AB00A5">
        <w:rPr>
          <w:szCs w:val="28"/>
        </w:rPr>
        <w:t>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http://www.fishworld.narod.ru</w:t>
        </w:r>
      </w:hyperlink>
      <w:r w:rsidR="00AB00A5">
        <w:rPr>
          <w:szCs w:val="28"/>
        </w:rPr>
        <w:t xml:space="preserve">- Рыбий мир. Ресурс посвящен полностьюэтимпредставителямживотногомира.Классификация,происхождение,эволюциярыб,опасныерыбы </w:t>
      </w:r>
      <w:proofErr w:type="spellStart"/>
      <w:r w:rsidR="00AB00A5">
        <w:rPr>
          <w:szCs w:val="28"/>
        </w:rPr>
        <w:t>имногоедругое</w:t>
      </w:r>
      <w:proofErr w:type="spellEnd"/>
      <w:r w:rsidR="00AB00A5">
        <w:rPr>
          <w:szCs w:val="28"/>
        </w:rPr>
        <w:t>.</w:t>
      </w:r>
    </w:p>
    <w:p w:rsidR="009465BC" w:rsidRDefault="00AB00A5">
      <w:pPr>
        <w:pStyle w:val="a5"/>
        <w:spacing w:before="1" w:line="23" w:lineRule="atLeast"/>
        <w:ind w:left="0" w:right="75"/>
        <w:contextualSpacing/>
        <w:jc w:val="both"/>
        <w:rPr>
          <w:szCs w:val="28"/>
        </w:rPr>
      </w:pPr>
      <w:r>
        <w:rPr>
          <w:szCs w:val="28"/>
        </w:rPr>
        <w:t>РАСТЕНИЯ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http://www.herba.msu.ru/russian/index.html</w:t>
        </w:r>
        <w:r w:rsidR="00AB00A5">
          <w:rPr>
            <w:szCs w:val="28"/>
          </w:rPr>
          <w:t>-</w:t>
        </w:r>
      </w:hyperlink>
      <w:r w:rsidR="00AB00A5">
        <w:rPr>
          <w:szCs w:val="28"/>
        </w:rPr>
        <w:t>ботаническийсерверМосковского университета. Один из наиболее известных во всем мире российских биологических ресурсов, имеющий версии на 8 яз</w:t>
      </w:r>
      <w:r w:rsidR="00AB00A5">
        <w:rPr>
          <w:szCs w:val="28"/>
        </w:rPr>
        <w:t>ы</w:t>
      </w:r>
      <w:r w:rsidR="00AB00A5">
        <w:rPr>
          <w:szCs w:val="28"/>
        </w:rPr>
        <w:t xml:space="preserve">ках. </w:t>
      </w:r>
      <w:proofErr w:type="spellStart"/>
      <w:r w:rsidR="00AB00A5">
        <w:rPr>
          <w:szCs w:val="28"/>
        </w:rPr>
        <w:t>Ботаническиеновости</w:t>
      </w:r>
      <w:proofErr w:type="spellEnd"/>
      <w:r w:rsidR="00AB00A5">
        <w:rPr>
          <w:szCs w:val="28"/>
        </w:rPr>
        <w:t xml:space="preserve"> (в т. ч. подробный календарь конференций), сайты </w:t>
      </w:r>
      <w:proofErr w:type="spellStart"/>
      <w:r w:rsidR="00AB00A5">
        <w:rPr>
          <w:szCs w:val="28"/>
        </w:rPr>
        <w:t>ботаническихподразделений</w:t>
      </w:r>
      <w:proofErr w:type="spellEnd"/>
      <w:r w:rsidR="00AB00A5">
        <w:rPr>
          <w:szCs w:val="28"/>
        </w:rPr>
        <w:t xml:space="preserve"> МГУ, библиотека изображений растений, </w:t>
      </w:r>
      <w:proofErr w:type="spellStart"/>
      <w:r w:rsidR="00AB00A5">
        <w:rPr>
          <w:szCs w:val="28"/>
        </w:rPr>
        <w:t>биогр</w:t>
      </w:r>
      <w:r w:rsidR="00AB00A5">
        <w:rPr>
          <w:szCs w:val="28"/>
        </w:rPr>
        <w:t>а</w:t>
      </w:r>
      <w:r w:rsidR="00AB00A5">
        <w:rPr>
          <w:szCs w:val="28"/>
        </w:rPr>
        <w:t>фическийраздел</w:t>
      </w:r>
      <w:proofErr w:type="spellEnd"/>
      <w:r w:rsidR="00AB00A5">
        <w:rPr>
          <w:szCs w:val="28"/>
        </w:rPr>
        <w:t xml:space="preserve"> «классики науки». Кроме материалов по ботанике общего х</w:t>
      </w:r>
      <w:r w:rsidR="00AB00A5">
        <w:rPr>
          <w:szCs w:val="28"/>
        </w:rPr>
        <w:t>а</w:t>
      </w:r>
      <w:r w:rsidR="00AB00A5">
        <w:rPr>
          <w:szCs w:val="28"/>
        </w:rPr>
        <w:t xml:space="preserve">рактера, на сайте размещены материалы о Ботаническом саде университета, </w:t>
      </w:r>
      <w:proofErr w:type="spellStart"/>
      <w:r w:rsidR="00AB00A5">
        <w:rPr>
          <w:szCs w:val="28"/>
        </w:rPr>
        <w:t>обуниверситетском</w:t>
      </w:r>
      <w:proofErr w:type="spellEnd"/>
      <w:r w:rsidR="00AB00A5">
        <w:rPr>
          <w:szCs w:val="28"/>
        </w:rPr>
        <w:t xml:space="preserve"> Гербарии имени Д. П. Сырейщикова, представлена </w:t>
      </w:r>
      <w:proofErr w:type="spellStart"/>
      <w:r w:rsidR="00AB00A5">
        <w:rPr>
          <w:szCs w:val="28"/>
        </w:rPr>
        <w:t>стари</w:t>
      </w:r>
      <w:r w:rsidR="00AB00A5">
        <w:rPr>
          <w:szCs w:val="28"/>
        </w:rPr>
        <w:t>н</w:t>
      </w:r>
      <w:r w:rsidR="00AB00A5">
        <w:rPr>
          <w:szCs w:val="28"/>
        </w:rPr>
        <w:t>наяколлекцияизего</w:t>
      </w:r>
      <w:proofErr w:type="spellEnd"/>
      <w:r w:rsidR="00AB00A5">
        <w:rPr>
          <w:szCs w:val="28"/>
        </w:rPr>
        <w:t xml:space="preserve"> фондов;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http://www.lapshin.org/club/plants.htm</w:t>
        </w:r>
      </w:hyperlink>
      <w:r w:rsidR="00AB00A5">
        <w:rPr>
          <w:szCs w:val="28"/>
        </w:rPr>
        <w:t xml:space="preserve">- «Московский Клуб </w:t>
      </w:r>
      <w:proofErr w:type="spellStart"/>
      <w:r w:rsidR="00AB00A5">
        <w:rPr>
          <w:szCs w:val="28"/>
        </w:rPr>
        <w:t>комнатногоцв</w:t>
      </w:r>
      <w:r w:rsidR="00AB00A5">
        <w:rPr>
          <w:szCs w:val="28"/>
        </w:rPr>
        <w:t>е</w:t>
      </w:r>
      <w:r w:rsidR="00AB00A5">
        <w:rPr>
          <w:szCs w:val="28"/>
        </w:rPr>
        <w:t>товодства</w:t>
      </w:r>
      <w:proofErr w:type="spellEnd"/>
      <w:r w:rsidR="00AB00A5">
        <w:rPr>
          <w:szCs w:val="28"/>
        </w:rPr>
        <w:t>»;</w:t>
      </w:r>
    </w:p>
    <w:p w:rsidR="009465BC" w:rsidRDefault="009B015D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Cs w:val="28"/>
        </w:rPr>
      </w:pPr>
      <w:hyperlink w:history="1">
        <w:r w:rsidR="00AB00A5">
          <w:rPr>
            <w:color w:val="0000FF"/>
            <w:szCs w:val="28"/>
            <w:u w:val="single" w:color="0000FF"/>
          </w:rPr>
          <w:t>http://tea.volny.edu/index.php</w:t>
        </w:r>
      </w:hyperlink>
      <w:r w:rsidR="00AB00A5">
        <w:rPr>
          <w:szCs w:val="28"/>
        </w:rPr>
        <w:t xml:space="preserve">- «Чай» – живая энциклопедия чая и </w:t>
      </w:r>
      <w:proofErr w:type="spellStart"/>
      <w:r w:rsidR="00AB00A5">
        <w:rPr>
          <w:szCs w:val="28"/>
        </w:rPr>
        <w:t>еготр</w:t>
      </w:r>
      <w:r w:rsidR="00AB00A5">
        <w:rPr>
          <w:szCs w:val="28"/>
        </w:rPr>
        <w:t>а</w:t>
      </w:r>
      <w:r w:rsidR="00AB00A5">
        <w:rPr>
          <w:szCs w:val="28"/>
        </w:rPr>
        <w:t>диций</w:t>
      </w:r>
      <w:proofErr w:type="spellEnd"/>
      <w:r w:rsidR="00AB00A5">
        <w:rPr>
          <w:szCs w:val="28"/>
        </w:rPr>
        <w:t xml:space="preserve"> – история чая, ботаника и выращивание чая, химия чая, производство чая, виды чая, упаковка и хранение чая, заваривание чая, чай </w:t>
      </w:r>
      <w:proofErr w:type="spellStart"/>
      <w:r w:rsidR="00AB00A5">
        <w:rPr>
          <w:szCs w:val="28"/>
        </w:rPr>
        <w:t>издоровье</w:t>
      </w:r>
      <w:proofErr w:type="spellEnd"/>
      <w:r w:rsidR="00AB00A5">
        <w:rPr>
          <w:szCs w:val="28"/>
        </w:rPr>
        <w:t>.</w:t>
      </w:r>
    </w:p>
    <w:p w:rsidR="009465BC" w:rsidRDefault="009465BC">
      <w:pPr>
        <w:pStyle w:val="1"/>
        <w:spacing w:before="200" w:after="200" w:line="23" w:lineRule="atLeast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</w:rPr>
      </w:pPr>
    </w:p>
    <w:sectPr w:rsidR="009465BC" w:rsidSect="009465BC">
      <w:type w:val="continuous"/>
      <w:pgSz w:w="11907" w:h="16839"/>
      <w:pgMar w:top="1134" w:right="1134" w:bottom="1134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F543E"/>
    <w:multiLevelType w:val="hybridMultilevel"/>
    <w:tmpl w:val="40021F04"/>
    <w:name w:val="Нумерованный список 1"/>
    <w:lvl w:ilvl="0" w:tplc="60D2ECEE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  <w:lvl w:ilvl="1" w:tplc="2022024E">
      <w:numFmt w:val="none"/>
      <w:lvlText w:val=""/>
      <w:lvlJc w:val="left"/>
      <w:pPr>
        <w:ind w:left="0" w:firstLine="0"/>
      </w:pPr>
    </w:lvl>
    <w:lvl w:ilvl="2" w:tplc="D48EDCB0">
      <w:numFmt w:val="none"/>
      <w:lvlText w:val=""/>
      <w:lvlJc w:val="left"/>
      <w:pPr>
        <w:ind w:left="0" w:firstLine="0"/>
      </w:pPr>
    </w:lvl>
    <w:lvl w:ilvl="3" w:tplc="FAEE3C3C">
      <w:numFmt w:val="none"/>
      <w:lvlText w:val=""/>
      <w:lvlJc w:val="left"/>
      <w:pPr>
        <w:ind w:left="0" w:firstLine="0"/>
      </w:pPr>
    </w:lvl>
    <w:lvl w:ilvl="4" w:tplc="5D1213A8">
      <w:numFmt w:val="none"/>
      <w:lvlText w:val=""/>
      <w:lvlJc w:val="left"/>
      <w:pPr>
        <w:ind w:left="0" w:firstLine="0"/>
      </w:pPr>
    </w:lvl>
    <w:lvl w:ilvl="5" w:tplc="921241D6">
      <w:numFmt w:val="none"/>
      <w:lvlText w:val=""/>
      <w:lvlJc w:val="left"/>
      <w:pPr>
        <w:ind w:left="0" w:firstLine="0"/>
      </w:pPr>
    </w:lvl>
    <w:lvl w:ilvl="6" w:tplc="00F4FBBE">
      <w:numFmt w:val="none"/>
      <w:lvlText w:val=""/>
      <w:lvlJc w:val="left"/>
      <w:pPr>
        <w:ind w:left="0" w:firstLine="0"/>
      </w:pPr>
    </w:lvl>
    <w:lvl w:ilvl="7" w:tplc="5438528A">
      <w:numFmt w:val="none"/>
      <w:lvlText w:val=""/>
      <w:lvlJc w:val="left"/>
      <w:pPr>
        <w:ind w:left="0" w:firstLine="0"/>
      </w:pPr>
    </w:lvl>
    <w:lvl w:ilvl="8" w:tplc="C8668DC2">
      <w:numFmt w:val="none"/>
      <w:lvlText w:val=""/>
      <w:lvlJc w:val="left"/>
      <w:pPr>
        <w:ind w:left="0" w:firstLine="0"/>
      </w:pPr>
    </w:lvl>
  </w:abstractNum>
  <w:abstractNum w:abstractNumId="1">
    <w:nsid w:val="0EDC3884"/>
    <w:multiLevelType w:val="hybridMultilevel"/>
    <w:tmpl w:val="DCF07DF0"/>
    <w:name w:val="Нумерованный список 9"/>
    <w:lvl w:ilvl="0" w:tplc="CEB4466C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C1CD4A8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C2223DB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F830EB8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26043C8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E5A2212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69C40CA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D11464EA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E82C60F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">
    <w:nsid w:val="15064AC9"/>
    <w:multiLevelType w:val="hybridMultilevel"/>
    <w:tmpl w:val="78F02E86"/>
    <w:name w:val="Нумерованный список 2"/>
    <w:lvl w:ilvl="0" w:tplc="4AD679A0">
      <w:start w:val="1"/>
      <w:numFmt w:val="decimal"/>
      <w:lvlText w:val="%1."/>
      <w:lvlJc w:val="left"/>
      <w:pPr>
        <w:ind w:left="360" w:firstLine="0"/>
      </w:pPr>
    </w:lvl>
    <w:lvl w:ilvl="1" w:tplc="70ACFD3E">
      <w:start w:val="1"/>
      <w:numFmt w:val="lowerLetter"/>
      <w:lvlText w:val="%2."/>
      <w:lvlJc w:val="left"/>
      <w:pPr>
        <w:ind w:left="1080" w:firstLine="0"/>
      </w:pPr>
    </w:lvl>
    <w:lvl w:ilvl="2" w:tplc="DBAABB46">
      <w:start w:val="1"/>
      <w:numFmt w:val="lowerRoman"/>
      <w:lvlText w:val="%3."/>
      <w:lvlJc w:val="left"/>
      <w:pPr>
        <w:ind w:left="1980" w:firstLine="0"/>
      </w:pPr>
    </w:lvl>
    <w:lvl w:ilvl="3" w:tplc="E29E5940">
      <w:start w:val="1"/>
      <w:numFmt w:val="decimal"/>
      <w:lvlText w:val="%4."/>
      <w:lvlJc w:val="left"/>
      <w:pPr>
        <w:ind w:left="2520" w:firstLine="0"/>
      </w:pPr>
    </w:lvl>
    <w:lvl w:ilvl="4" w:tplc="7F1E2984">
      <w:start w:val="1"/>
      <w:numFmt w:val="lowerLetter"/>
      <w:lvlText w:val="%5."/>
      <w:lvlJc w:val="left"/>
      <w:pPr>
        <w:ind w:left="3240" w:firstLine="0"/>
      </w:pPr>
    </w:lvl>
    <w:lvl w:ilvl="5" w:tplc="2140E1A2">
      <w:start w:val="1"/>
      <w:numFmt w:val="lowerRoman"/>
      <w:lvlText w:val="%6."/>
      <w:lvlJc w:val="left"/>
      <w:pPr>
        <w:ind w:left="4140" w:firstLine="0"/>
      </w:pPr>
    </w:lvl>
    <w:lvl w:ilvl="6" w:tplc="BBA073FA">
      <w:start w:val="1"/>
      <w:numFmt w:val="decimal"/>
      <w:lvlText w:val="%7."/>
      <w:lvlJc w:val="left"/>
      <w:pPr>
        <w:ind w:left="4680" w:firstLine="0"/>
      </w:pPr>
    </w:lvl>
    <w:lvl w:ilvl="7" w:tplc="A4BC6324">
      <w:start w:val="1"/>
      <w:numFmt w:val="lowerLetter"/>
      <w:lvlText w:val="%8."/>
      <w:lvlJc w:val="left"/>
      <w:pPr>
        <w:ind w:left="5400" w:firstLine="0"/>
      </w:pPr>
    </w:lvl>
    <w:lvl w:ilvl="8" w:tplc="F3D26B56">
      <w:start w:val="1"/>
      <w:numFmt w:val="lowerRoman"/>
      <w:lvlText w:val="%9."/>
      <w:lvlJc w:val="left"/>
      <w:pPr>
        <w:ind w:left="6300" w:firstLine="0"/>
      </w:pPr>
    </w:lvl>
  </w:abstractNum>
  <w:abstractNum w:abstractNumId="3">
    <w:nsid w:val="2FC43155"/>
    <w:multiLevelType w:val="hybridMultilevel"/>
    <w:tmpl w:val="738E6B96"/>
    <w:name w:val="Нумерованный список 6"/>
    <w:lvl w:ilvl="0" w:tplc="F736762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4198F640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9E8865D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5AE247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27EE1D2E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F50C79A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4278492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3120219A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5F30178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">
    <w:nsid w:val="3167727D"/>
    <w:multiLevelType w:val="hybridMultilevel"/>
    <w:tmpl w:val="DC508686"/>
    <w:name w:val="Нумерованный список 4"/>
    <w:lvl w:ilvl="0" w:tplc="3006AEFC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6E807D54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A4CCA42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A724B1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588677A4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4E0EF21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188892D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AC3CE50E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E8A49EE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5">
    <w:nsid w:val="42E21C62"/>
    <w:multiLevelType w:val="hybridMultilevel"/>
    <w:tmpl w:val="FFC02A44"/>
    <w:name w:val="Нумерованный список 10"/>
    <w:lvl w:ilvl="0" w:tplc="D1346646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  <w:lvl w:ilvl="1" w:tplc="EA96306E">
      <w:numFmt w:val="none"/>
      <w:lvlText w:val=""/>
      <w:lvlJc w:val="left"/>
      <w:pPr>
        <w:ind w:left="0" w:firstLine="0"/>
      </w:pPr>
    </w:lvl>
    <w:lvl w:ilvl="2" w:tplc="7C542D1A">
      <w:numFmt w:val="none"/>
      <w:lvlText w:val=""/>
      <w:lvlJc w:val="left"/>
      <w:pPr>
        <w:ind w:left="0" w:firstLine="0"/>
      </w:pPr>
    </w:lvl>
    <w:lvl w:ilvl="3" w:tplc="9FB0C0E8">
      <w:numFmt w:val="none"/>
      <w:lvlText w:val=""/>
      <w:lvlJc w:val="left"/>
      <w:pPr>
        <w:ind w:left="0" w:firstLine="0"/>
      </w:pPr>
    </w:lvl>
    <w:lvl w:ilvl="4" w:tplc="0D3E8792">
      <w:numFmt w:val="none"/>
      <w:lvlText w:val=""/>
      <w:lvlJc w:val="left"/>
      <w:pPr>
        <w:ind w:left="0" w:firstLine="0"/>
      </w:pPr>
    </w:lvl>
    <w:lvl w:ilvl="5" w:tplc="919C8E92">
      <w:numFmt w:val="none"/>
      <w:lvlText w:val=""/>
      <w:lvlJc w:val="left"/>
      <w:pPr>
        <w:ind w:left="0" w:firstLine="0"/>
      </w:pPr>
    </w:lvl>
    <w:lvl w:ilvl="6" w:tplc="E13A21C0">
      <w:numFmt w:val="none"/>
      <w:lvlText w:val=""/>
      <w:lvlJc w:val="left"/>
      <w:pPr>
        <w:ind w:left="0" w:firstLine="0"/>
      </w:pPr>
    </w:lvl>
    <w:lvl w:ilvl="7" w:tplc="2520A046">
      <w:numFmt w:val="none"/>
      <w:lvlText w:val=""/>
      <w:lvlJc w:val="left"/>
      <w:pPr>
        <w:ind w:left="0" w:firstLine="0"/>
      </w:pPr>
    </w:lvl>
    <w:lvl w:ilvl="8" w:tplc="167CFD3A">
      <w:numFmt w:val="none"/>
      <w:lvlText w:val=""/>
      <w:lvlJc w:val="left"/>
      <w:pPr>
        <w:ind w:left="0" w:firstLine="0"/>
      </w:pPr>
    </w:lvl>
  </w:abstractNum>
  <w:abstractNum w:abstractNumId="6">
    <w:nsid w:val="44F072EE"/>
    <w:multiLevelType w:val="hybridMultilevel"/>
    <w:tmpl w:val="E48674E0"/>
    <w:name w:val="Нумерованный список 7"/>
    <w:lvl w:ilvl="0" w:tplc="1AEC1EF4">
      <w:start w:val="1"/>
      <w:numFmt w:val="decimal"/>
      <w:lvlText w:val="%1."/>
      <w:lvlJc w:val="left"/>
      <w:pPr>
        <w:ind w:left="567" w:firstLine="0"/>
      </w:pPr>
    </w:lvl>
    <w:lvl w:ilvl="1" w:tplc="EC46E158">
      <w:start w:val="1"/>
      <w:numFmt w:val="lowerLetter"/>
      <w:lvlText w:val="%2."/>
      <w:lvlJc w:val="left"/>
      <w:pPr>
        <w:ind w:left="1080" w:firstLine="0"/>
      </w:pPr>
    </w:lvl>
    <w:lvl w:ilvl="2" w:tplc="A9FA7D9E">
      <w:start w:val="1"/>
      <w:numFmt w:val="lowerRoman"/>
      <w:lvlText w:val="%3."/>
      <w:lvlJc w:val="left"/>
      <w:pPr>
        <w:ind w:left="1980" w:firstLine="0"/>
      </w:pPr>
    </w:lvl>
    <w:lvl w:ilvl="3" w:tplc="82742314">
      <w:start w:val="1"/>
      <w:numFmt w:val="decimal"/>
      <w:lvlText w:val="%4."/>
      <w:lvlJc w:val="left"/>
      <w:pPr>
        <w:ind w:left="2520" w:firstLine="0"/>
      </w:pPr>
    </w:lvl>
    <w:lvl w:ilvl="4" w:tplc="FB6046AE">
      <w:start w:val="1"/>
      <w:numFmt w:val="lowerLetter"/>
      <w:lvlText w:val="%5."/>
      <w:lvlJc w:val="left"/>
      <w:pPr>
        <w:ind w:left="3240" w:firstLine="0"/>
      </w:pPr>
    </w:lvl>
    <w:lvl w:ilvl="5" w:tplc="041291E8">
      <w:start w:val="1"/>
      <w:numFmt w:val="lowerRoman"/>
      <w:lvlText w:val="%6."/>
      <w:lvlJc w:val="left"/>
      <w:pPr>
        <w:ind w:left="4140" w:firstLine="0"/>
      </w:pPr>
    </w:lvl>
    <w:lvl w:ilvl="6" w:tplc="F4E8F732">
      <w:start w:val="1"/>
      <w:numFmt w:val="decimal"/>
      <w:lvlText w:val="%7."/>
      <w:lvlJc w:val="left"/>
      <w:pPr>
        <w:ind w:left="4680" w:firstLine="0"/>
      </w:pPr>
    </w:lvl>
    <w:lvl w:ilvl="7" w:tplc="0146474A">
      <w:start w:val="1"/>
      <w:numFmt w:val="lowerLetter"/>
      <w:lvlText w:val="%8."/>
      <w:lvlJc w:val="left"/>
      <w:pPr>
        <w:ind w:left="5400" w:firstLine="0"/>
      </w:pPr>
    </w:lvl>
    <w:lvl w:ilvl="8" w:tplc="783E8792">
      <w:start w:val="1"/>
      <w:numFmt w:val="lowerRoman"/>
      <w:lvlText w:val="%9."/>
      <w:lvlJc w:val="left"/>
      <w:pPr>
        <w:ind w:left="6300" w:firstLine="0"/>
      </w:pPr>
    </w:lvl>
  </w:abstractNum>
  <w:abstractNum w:abstractNumId="7">
    <w:nsid w:val="466377A0"/>
    <w:multiLevelType w:val="hybridMultilevel"/>
    <w:tmpl w:val="849CEB94"/>
    <w:lvl w:ilvl="0" w:tplc="16D2FC4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67745C6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5EEBB98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5B08C4E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15B62C4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F6D4CE16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BEB82B3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E230F24E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410A745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8">
    <w:nsid w:val="4D173FC6"/>
    <w:multiLevelType w:val="hybridMultilevel"/>
    <w:tmpl w:val="836898D6"/>
    <w:name w:val="Нумерованный список 8"/>
    <w:lvl w:ilvl="0" w:tplc="B3F8E14A">
      <w:numFmt w:val="bullet"/>
      <w:lvlText w:val=""/>
      <w:lvlJc w:val="left"/>
      <w:pPr>
        <w:ind w:left="720" w:firstLine="0"/>
      </w:pPr>
      <w:rPr>
        <w:rFonts w:ascii="Symbol" w:hAnsi="Symbol"/>
      </w:rPr>
    </w:lvl>
    <w:lvl w:ilvl="1" w:tplc="58A88A2C">
      <w:numFmt w:val="bullet"/>
      <w:lvlText w:val="o"/>
      <w:lvlJc w:val="left"/>
      <w:pPr>
        <w:ind w:left="1440" w:firstLine="0"/>
      </w:pPr>
      <w:rPr>
        <w:rFonts w:ascii="Courier New" w:hAnsi="Courier New"/>
      </w:rPr>
    </w:lvl>
    <w:lvl w:ilvl="2" w:tplc="659EE14C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9ABA7E7C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E1BA3B44">
      <w:numFmt w:val="bullet"/>
      <w:lvlText w:val="o"/>
      <w:lvlJc w:val="left"/>
      <w:pPr>
        <w:ind w:left="3600" w:firstLine="0"/>
      </w:pPr>
      <w:rPr>
        <w:rFonts w:ascii="Courier New" w:hAnsi="Courier New"/>
      </w:rPr>
    </w:lvl>
    <w:lvl w:ilvl="5" w:tplc="F9CCAAC4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B644E256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A926BDD0">
      <w:numFmt w:val="bullet"/>
      <w:lvlText w:val="o"/>
      <w:lvlJc w:val="left"/>
      <w:pPr>
        <w:ind w:left="5760" w:firstLine="0"/>
      </w:pPr>
      <w:rPr>
        <w:rFonts w:ascii="Courier New" w:hAnsi="Courier New"/>
      </w:rPr>
    </w:lvl>
    <w:lvl w:ilvl="8" w:tplc="5A70D5EA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9">
    <w:nsid w:val="4E9A32B5"/>
    <w:multiLevelType w:val="hybridMultilevel"/>
    <w:tmpl w:val="074E8E6A"/>
    <w:name w:val="Нумерованный список 13"/>
    <w:lvl w:ilvl="0" w:tplc="06E847D4">
      <w:numFmt w:val="none"/>
      <w:lvlText w:val=""/>
      <w:lvlJc w:val="left"/>
      <w:pPr>
        <w:ind w:left="0" w:firstLine="0"/>
      </w:pPr>
    </w:lvl>
    <w:lvl w:ilvl="1" w:tplc="05E6956E">
      <w:numFmt w:val="none"/>
      <w:lvlText w:val=""/>
      <w:lvlJc w:val="left"/>
      <w:pPr>
        <w:ind w:left="0" w:firstLine="0"/>
      </w:pPr>
    </w:lvl>
    <w:lvl w:ilvl="2" w:tplc="1BEC9856">
      <w:numFmt w:val="none"/>
      <w:lvlText w:val=""/>
      <w:lvlJc w:val="left"/>
      <w:pPr>
        <w:ind w:left="0" w:firstLine="0"/>
      </w:pPr>
    </w:lvl>
    <w:lvl w:ilvl="3" w:tplc="C3CA8FA8">
      <w:numFmt w:val="none"/>
      <w:lvlText w:val=""/>
      <w:lvlJc w:val="left"/>
      <w:pPr>
        <w:ind w:left="0" w:firstLine="0"/>
      </w:pPr>
    </w:lvl>
    <w:lvl w:ilvl="4" w:tplc="8690CD2E">
      <w:numFmt w:val="none"/>
      <w:lvlText w:val=""/>
      <w:lvlJc w:val="left"/>
      <w:pPr>
        <w:ind w:left="0" w:firstLine="0"/>
      </w:pPr>
    </w:lvl>
    <w:lvl w:ilvl="5" w:tplc="07BAE06C">
      <w:numFmt w:val="none"/>
      <w:lvlText w:val=""/>
      <w:lvlJc w:val="left"/>
      <w:pPr>
        <w:ind w:left="0" w:firstLine="0"/>
      </w:pPr>
    </w:lvl>
    <w:lvl w:ilvl="6" w:tplc="3F061C54">
      <w:numFmt w:val="none"/>
      <w:lvlText w:val=""/>
      <w:lvlJc w:val="left"/>
      <w:pPr>
        <w:ind w:left="0" w:firstLine="0"/>
      </w:pPr>
    </w:lvl>
    <w:lvl w:ilvl="7" w:tplc="27288B00">
      <w:numFmt w:val="none"/>
      <w:lvlText w:val=""/>
      <w:lvlJc w:val="left"/>
      <w:pPr>
        <w:ind w:left="0" w:firstLine="0"/>
      </w:pPr>
    </w:lvl>
    <w:lvl w:ilvl="8" w:tplc="EF425128">
      <w:numFmt w:val="none"/>
      <w:lvlText w:val=""/>
      <w:lvlJc w:val="left"/>
      <w:pPr>
        <w:ind w:left="0" w:firstLine="0"/>
      </w:pPr>
    </w:lvl>
  </w:abstractNum>
  <w:abstractNum w:abstractNumId="10">
    <w:nsid w:val="593F17FB"/>
    <w:multiLevelType w:val="hybridMultilevel"/>
    <w:tmpl w:val="3DFA2914"/>
    <w:name w:val="Нумерованный список 14"/>
    <w:lvl w:ilvl="0" w:tplc="5B5E7A6E">
      <w:numFmt w:val="none"/>
      <w:lvlText w:val=""/>
      <w:lvlJc w:val="left"/>
      <w:pPr>
        <w:ind w:left="0" w:firstLine="0"/>
      </w:pPr>
    </w:lvl>
    <w:lvl w:ilvl="1" w:tplc="51301BEC">
      <w:numFmt w:val="none"/>
      <w:lvlText w:val=""/>
      <w:lvlJc w:val="left"/>
      <w:pPr>
        <w:ind w:left="0" w:firstLine="0"/>
      </w:pPr>
    </w:lvl>
    <w:lvl w:ilvl="2" w:tplc="B7B2D37E">
      <w:numFmt w:val="none"/>
      <w:lvlText w:val=""/>
      <w:lvlJc w:val="left"/>
      <w:pPr>
        <w:ind w:left="0" w:firstLine="0"/>
      </w:pPr>
    </w:lvl>
    <w:lvl w:ilvl="3" w:tplc="119AAEEC">
      <w:numFmt w:val="none"/>
      <w:lvlText w:val=""/>
      <w:lvlJc w:val="left"/>
      <w:pPr>
        <w:ind w:left="0" w:firstLine="0"/>
      </w:pPr>
    </w:lvl>
    <w:lvl w:ilvl="4" w:tplc="3680309E">
      <w:numFmt w:val="none"/>
      <w:lvlText w:val=""/>
      <w:lvlJc w:val="left"/>
      <w:pPr>
        <w:ind w:left="0" w:firstLine="0"/>
      </w:pPr>
    </w:lvl>
    <w:lvl w:ilvl="5" w:tplc="A6A46E60">
      <w:numFmt w:val="none"/>
      <w:lvlText w:val=""/>
      <w:lvlJc w:val="left"/>
      <w:pPr>
        <w:ind w:left="0" w:firstLine="0"/>
      </w:pPr>
    </w:lvl>
    <w:lvl w:ilvl="6" w:tplc="C8283930">
      <w:numFmt w:val="none"/>
      <w:lvlText w:val=""/>
      <w:lvlJc w:val="left"/>
      <w:pPr>
        <w:ind w:left="0" w:firstLine="0"/>
      </w:pPr>
    </w:lvl>
    <w:lvl w:ilvl="7" w:tplc="5D702A7A">
      <w:numFmt w:val="none"/>
      <w:lvlText w:val=""/>
      <w:lvlJc w:val="left"/>
      <w:pPr>
        <w:ind w:left="0" w:firstLine="0"/>
      </w:pPr>
    </w:lvl>
    <w:lvl w:ilvl="8" w:tplc="CDD28A3E">
      <w:numFmt w:val="none"/>
      <w:lvlText w:val=""/>
      <w:lvlJc w:val="left"/>
      <w:pPr>
        <w:ind w:left="0" w:firstLine="0"/>
      </w:pPr>
    </w:lvl>
  </w:abstractNum>
  <w:abstractNum w:abstractNumId="11">
    <w:nsid w:val="604B7976"/>
    <w:multiLevelType w:val="hybridMultilevel"/>
    <w:tmpl w:val="D658892C"/>
    <w:name w:val="Нумерованный список 12"/>
    <w:lvl w:ilvl="0" w:tplc="D916C506">
      <w:start w:val="1"/>
      <w:numFmt w:val="decimal"/>
      <w:lvlText w:val="%1."/>
      <w:lvlJc w:val="left"/>
      <w:pPr>
        <w:ind w:left="0" w:firstLine="0"/>
      </w:pPr>
    </w:lvl>
    <w:lvl w:ilvl="1" w:tplc="0B040066">
      <w:numFmt w:val="none"/>
      <w:lvlText w:val=""/>
      <w:lvlJc w:val="left"/>
      <w:pPr>
        <w:ind w:left="0" w:firstLine="0"/>
      </w:pPr>
    </w:lvl>
    <w:lvl w:ilvl="2" w:tplc="A57E5788">
      <w:numFmt w:val="none"/>
      <w:lvlText w:val=""/>
      <w:lvlJc w:val="left"/>
      <w:pPr>
        <w:ind w:left="0" w:firstLine="0"/>
      </w:pPr>
    </w:lvl>
    <w:lvl w:ilvl="3" w:tplc="632C1BA8">
      <w:numFmt w:val="none"/>
      <w:lvlText w:val=""/>
      <w:lvlJc w:val="left"/>
      <w:pPr>
        <w:ind w:left="0" w:firstLine="0"/>
      </w:pPr>
    </w:lvl>
    <w:lvl w:ilvl="4" w:tplc="53EE3F10">
      <w:numFmt w:val="none"/>
      <w:lvlText w:val=""/>
      <w:lvlJc w:val="left"/>
      <w:pPr>
        <w:ind w:left="0" w:firstLine="0"/>
      </w:pPr>
    </w:lvl>
    <w:lvl w:ilvl="5" w:tplc="A218E07C">
      <w:numFmt w:val="none"/>
      <w:lvlText w:val=""/>
      <w:lvlJc w:val="left"/>
      <w:pPr>
        <w:ind w:left="0" w:firstLine="0"/>
      </w:pPr>
    </w:lvl>
    <w:lvl w:ilvl="6" w:tplc="ADD8C082">
      <w:numFmt w:val="none"/>
      <w:lvlText w:val=""/>
      <w:lvlJc w:val="left"/>
      <w:pPr>
        <w:ind w:left="0" w:firstLine="0"/>
      </w:pPr>
    </w:lvl>
    <w:lvl w:ilvl="7" w:tplc="B05E77F8">
      <w:numFmt w:val="none"/>
      <w:lvlText w:val=""/>
      <w:lvlJc w:val="left"/>
      <w:pPr>
        <w:ind w:left="0" w:firstLine="0"/>
      </w:pPr>
    </w:lvl>
    <w:lvl w:ilvl="8" w:tplc="C850551E">
      <w:numFmt w:val="none"/>
      <w:lvlText w:val=""/>
      <w:lvlJc w:val="left"/>
      <w:pPr>
        <w:ind w:left="0" w:firstLine="0"/>
      </w:pPr>
    </w:lvl>
  </w:abstractNum>
  <w:abstractNum w:abstractNumId="12">
    <w:nsid w:val="6ACC5CF7"/>
    <w:multiLevelType w:val="hybridMultilevel"/>
    <w:tmpl w:val="722A5580"/>
    <w:name w:val="Нумерованный список 11"/>
    <w:lvl w:ilvl="0" w:tplc="92845F2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695A07E6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5F4EAFA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E5965D6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53925AEA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15A47E4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33824CC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7744D79C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21005DC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3">
    <w:nsid w:val="6B7A658A"/>
    <w:multiLevelType w:val="hybridMultilevel"/>
    <w:tmpl w:val="62C0F54A"/>
    <w:name w:val="Нумерованный список 5"/>
    <w:lvl w:ilvl="0" w:tplc="CAE0966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5C323F7C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0B840B4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7CAC564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7D0E6EA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546E931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5A3C171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D7BA7282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5C9E83C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4">
    <w:nsid w:val="7AF727BA"/>
    <w:multiLevelType w:val="hybridMultilevel"/>
    <w:tmpl w:val="7B58494E"/>
    <w:name w:val="Нумерованный список 3"/>
    <w:lvl w:ilvl="0" w:tplc="B6F8CD84">
      <w:numFmt w:val="bullet"/>
      <w:lvlText w:val=""/>
      <w:lvlJc w:val="left"/>
      <w:pPr>
        <w:ind w:left="435" w:firstLine="0"/>
      </w:pPr>
      <w:rPr>
        <w:rFonts w:ascii="Symbol" w:hAnsi="Symbol"/>
        <w:sz w:val="20"/>
      </w:rPr>
    </w:lvl>
    <w:lvl w:ilvl="1" w:tplc="CFB61F74">
      <w:numFmt w:val="bullet"/>
      <w:lvlText w:val="o"/>
      <w:lvlJc w:val="left"/>
      <w:pPr>
        <w:ind w:left="1155" w:firstLine="0"/>
      </w:pPr>
      <w:rPr>
        <w:rFonts w:ascii="Courier New" w:hAnsi="Courier New"/>
      </w:rPr>
    </w:lvl>
    <w:lvl w:ilvl="2" w:tplc="0114CAFA">
      <w:numFmt w:val="bullet"/>
      <w:lvlText w:val=""/>
      <w:lvlJc w:val="left"/>
      <w:pPr>
        <w:ind w:left="1875" w:firstLine="0"/>
      </w:pPr>
      <w:rPr>
        <w:rFonts w:ascii="Wingdings" w:eastAsia="Wingdings" w:hAnsi="Wingdings" w:cs="Wingdings"/>
      </w:rPr>
    </w:lvl>
    <w:lvl w:ilvl="3" w:tplc="62DAA48C">
      <w:numFmt w:val="bullet"/>
      <w:lvlText w:val=""/>
      <w:lvlJc w:val="left"/>
      <w:pPr>
        <w:ind w:left="2595" w:firstLine="0"/>
      </w:pPr>
      <w:rPr>
        <w:rFonts w:ascii="Symbol" w:hAnsi="Symbol"/>
      </w:rPr>
    </w:lvl>
    <w:lvl w:ilvl="4" w:tplc="07164FD6">
      <w:numFmt w:val="bullet"/>
      <w:lvlText w:val="o"/>
      <w:lvlJc w:val="left"/>
      <w:pPr>
        <w:ind w:left="3315" w:firstLine="0"/>
      </w:pPr>
      <w:rPr>
        <w:rFonts w:ascii="Courier New" w:hAnsi="Courier New"/>
      </w:rPr>
    </w:lvl>
    <w:lvl w:ilvl="5" w:tplc="40D0D086">
      <w:numFmt w:val="bullet"/>
      <w:lvlText w:val=""/>
      <w:lvlJc w:val="left"/>
      <w:pPr>
        <w:ind w:left="4035" w:firstLine="0"/>
      </w:pPr>
      <w:rPr>
        <w:rFonts w:ascii="Wingdings" w:eastAsia="Wingdings" w:hAnsi="Wingdings" w:cs="Wingdings"/>
      </w:rPr>
    </w:lvl>
    <w:lvl w:ilvl="6" w:tplc="215416CA">
      <w:numFmt w:val="bullet"/>
      <w:lvlText w:val=""/>
      <w:lvlJc w:val="left"/>
      <w:pPr>
        <w:ind w:left="4755" w:firstLine="0"/>
      </w:pPr>
      <w:rPr>
        <w:rFonts w:ascii="Symbol" w:hAnsi="Symbol"/>
      </w:rPr>
    </w:lvl>
    <w:lvl w:ilvl="7" w:tplc="8DBE36C8">
      <w:numFmt w:val="bullet"/>
      <w:lvlText w:val="o"/>
      <w:lvlJc w:val="left"/>
      <w:pPr>
        <w:ind w:left="5475" w:firstLine="0"/>
      </w:pPr>
      <w:rPr>
        <w:rFonts w:ascii="Courier New" w:hAnsi="Courier New"/>
      </w:rPr>
    </w:lvl>
    <w:lvl w:ilvl="8" w:tplc="29C8230E">
      <w:numFmt w:val="bullet"/>
      <w:lvlText w:val=""/>
      <w:lvlJc w:val="left"/>
      <w:pPr>
        <w:ind w:left="6195" w:firstLine="0"/>
      </w:pPr>
      <w:rPr>
        <w:rFonts w:ascii="Wingdings" w:eastAsia="Wingdings" w:hAnsi="Wingdings" w:cs="Wingdings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14"/>
  </w:num>
  <w:num w:numId="9">
    <w:abstractNumId w:val="2"/>
  </w:num>
  <w:num w:numId="10">
    <w:abstractNumId w:val="3"/>
  </w:num>
  <w:num w:numId="11">
    <w:abstractNumId w:val="0"/>
  </w:num>
  <w:num w:numId="12">
    <w:abstractNumId w:val="11"/>
  </w:num>
  <w:num w:numId="13">
    <w:abstractNumId w:val="10"/>
  </w:num>
  <w:num w:numId="14">
    <w:abstractNumId w:val="1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283"/>
  <w:drawingGridVerticalSpacing w:val="283"/>
  <w:doNotShadeFormData/>
  <w:characterSpacingControl w:val="doNotCompress"/>
  <w:compat>
    <w:useFELayout/>
  </w:compat>
  <w:rsids>
    <w:rsidRoot w:val="009465BC"/>
    <w:rsid w:val="002E7DBF"/>
    <w:rsid w:val="006A0F95"/>
    <w:rsid w:val="009465BC"/>
    <w:rsid w:val="009B015D"/>
    <w:rsid w:val="009B16DF"/>
    <w:rsid w:val="00AB0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BC"/>
  </w:style>
  <w:style w:type="paragraph" w:styleId="1">
    <w:name w:val="heading 1"/>
    <w:basedOn w:val="a"/>
    <w:next w:val="a"/>
    <w:qFormat/>
    <w:rsid w:val="009465BC"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rsid w:val="009465BC"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rsid w:val="009465BC"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9465BC"/>
    <w:pPr>
      <w:keepNext/>
      <w:keepLines/>
      <w:spacing w:before="200"/>
      <w:outlineLvl w:val="3"/>
    </w:pPr>
    <w:rPr>
      <w:rFonts w:ascii="Cambria" w:eastAsia="Times New Roman" w:hAnsi="Cambria"/>
      <w:b/>
      <w:i/>
      <w:color w:val="4F81BD"/>
      <w:sz w:val="22"/>
    </w:rPr>
  </w:style>
  <w:style w:type="paragraph" w:styleId="5">
    <w:name w:val="heading 5"/>
    <w:basedOn w:val="4"/>
    <w:next w:val="a"/>
    <w:qFormat/>
    <w:rsid w:val="009465BC"/>
    <w:pPr>
      <w:spacing w:before="240" w:after="60"/>
      <w:outlineLvl w:val="4"/>
    </w:pPr>
    <w:rPr>
      <w:rFonts w:ascii="Arial" w:hAnsi="Arial"/>
      <w:i w:val="0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465BC"/>
    <w:pPr>
      <w:ind w:left="540" w:hanging="361"/>
    </w:pPr>
    <w:rPr>
      <w:rFonts w:eastAsia="Times New Roman"/>
      <w:color w:val="000000"/>
      <w:sz w:val="22"/>
    </w:rPr>
  </w:style>
  <w:style w:type="paragraph" w:customStyle="1" w:styleId="20">
    <w:name w:val="Основной текст (2)"/>
    <w:basedOn w:val="a"/>
    <w:qFormat/>
    <w:rsid w:val="009465BC"/>
    <w:pPr>
      <w:spacing w:line="240" w:lineRule="exact"/>
      <w:jc w:val="both"/>
    </w:pPr>
    <w:rPr>
      <w:rFonts w:ascii="Calibri" w:eastAsia="Times New Roman" w:hAnsi="Calibri"/>
      <w:b/>
      <w:color w:val="000000"/>
      <w:sz w:val="22"/>
    </w:rPr>
  </w:style>
  <w:style w:type="paragraph" w:customStyle="1" w:styleId="Default">
    <w:name w:val="Default"/>
    <w:qFormat/>
    <w:rsid w:val="009465BC"/>
    <w:pPr>
      <w:widowControl/>
    </w:pPr>
    <w:rPr>
      <w:rFonts w:ascii="Calibri" w:hAnsi="Calibri"/>
      <w:color w:val="000000"/>
      <w:sz w:val="24"/>
    </w:rPr>
  </w:style>
  <w:style w:type="paragraph" w:customStyle="1" w:styleId="40">
    <w:name w:val="Заголовок №4"/>
    <w:basedOn w:val="a"/>
    <w:qFormat/>
    <w:rsid w:val="009465BC"/>
    <w:pPr>
      <w:widowControl/>
      <w:spacing w:before="240" w:line="274" w:lineRule="exact"/>
      <w:jc w:val="both"/>
      <w:outlineLvl w:val="3"/>
    </w:pPr>
    <w:rPr>
      <w:rFonts w:eastAsia="Times New Roman"/>
      <w:color w:val="000000"/>
      <w:sz w:val="22"/>
    </w:rPr>
  </w:style>
  <w:style w:type="paragraph" w:customStyle="1" w:styleId="8">
    <w:name w:val="Основной текст8"/>
    <w:basedOn w:val="a"/>
    <w:qFormat/>
    <w:rsid w:val="009465BC"/>
    <w:pPr>
      <w:widowControl/>
      <w:spacing w:line="0" w:lineRule="atLeast"/>
      <w:ind w:left="360" w:hanging="360"/>
    </w:pPr>
    <w:rPr>
      <w:rFonts w:eastAsia="Times New Roman"/>
      <w:color w:val="000000"/>
      <w:sz w:val="22"/>
    </w:rPr>
  </w:style>
  <w:style w:type="paragraph" w:styleId="a4">
    <w:name w:val="No Spacing"/>
    <w:qFormat/>
    <w:rsid w:val="009465BC"/>
    <w:pPr>
      <w:widowControl/>
    </w:pPr>
    <w:rPr>
      <w:rFonts w:ascii="Calibri" w:hAnsi="Calibri"/>
      <w:color w:val="000000"/>
      <w:sz w:val="22"/>
    </w:rPr>
  </w:style>
  <w:style w:type="paragraph" w:styleId="a5">
    <w:name w:val="Body Text"/>
    <w:basedOn w:val="a"/>
    <w:qFormat/>
    <w:rsid w:val="009465BC"/>
    <w:pPr>
      <w:ind w:left="541"/>
    </w:pPr>
    <w:rPr>
      <w:rFonts w:eastAsia="Times New Roman"/>
      <w:color w:val="000000"/>
      <w:sz w:val="28"/>
    </w:rPr>
  </w:style>
  <w:style w:type="paragraph" w:customStyle="1" w:styleId="TableParagraph">
    <w:name w:val="Table Paragraph"/>
    <w:basedOn w:val="a"/>
    <w:qFormat/>
    <w:rsid w:val="009465BC"/>
    <w:pPr>
      <w:jc w:val="center"/>
    </w:pPr>
    <w:rPr>
      <w:rFonts w:eastAsia="Times New Roman"/>
      <w:color w:val="000000"/>
      <w:sz w:val="22"/>
    </w:rPr>
  </w:style>
  <w:style w:type="character" w:styleId="a6">
    <w:name w:val="Hyperlink"/>
    <w:rsid w:val="009465BC"/>
    <w:rPr>
      <w:color w:val="0000FF"/>
      <w:u w:val="single"/>
    </w:rPr>
  </w:style>
  <w:style w:type="table" w:styleId="a7">
    <w:name w:val="Table Grid"/>
    <w:rsid w:val="009465B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rsid w:val="00AB00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B0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</w:style>
  <w:style w:type="paragraph" w:styleId="para4">
    <w:name w:val="heading 4"/>
    <w:qFormat/>
    <w:basedOn w:val="para0"/>
    <w:next w:val="para0"/>
    <w:pPr>
      <w:spacing w:before="200"/>
      <w:keepNext/>
      <w:outlineLvl w:val="3"/>
      <w:keepLines/>
    </w:pPr>
    <w:rPr>
      <w:rFonts w:ascii="Cambria" w:hAnsi="Cambria" w:eastAsia="Times New Roman"/>
      <w:b/>
      <w:i/>
      <w:color w:val="4f81bd"/>
      <w:sz w:val="22"/>
    </w:rPr>
  </w:style>
  <w:style w:type="paragraph" w:styleId="para5">
    <w:name w:val="heading 5"/>
    <w:qFormat/>
    <w:basedOn w:val="para4"/>
    <w:next w:val="para0"/>
    <w:pPr>
      <w:spacing w:before="240" w:after="60"/>
      <w:outlineLvl w:val="4"/>
    </w:pPr>
    <w:rPr>
      <w:rFonts w:ascii="Arial" w:hAnsi="Arial"/>
      <w:i w:val="0"/>
      <w:color w:val="000000"/>
      <w:sz w:val="24"/>
    </w:rPr>
  </w:style>
  <w:style w:type="paragraph" w:styleId="para6">
    <w:name w:val="List Paragraph"/>
    <w:qFormat/>
    <w:basedOn w:val="para0"/>
    <w:pPr>
      <w:ind w:left="540" w:hanging="361"/>
    </w:pPr>
    <w:rPr>
      <w:rFonts w:eastAsia="Times New Roman"/>
      <w:color w:val="000000"/>
      <w:sz w:val="22"/>
    </w:rPr>
  </w:style>
  <w:style w:type="paragraph" w:styleId="para7" w:customStyle="1">
    <w:name w:val="Основной текст (2)"/>
    <w:qFormat/>
    <w:basedOn w:val="para0"/>
    <w:pPr>
      <w:spacing w:line="240" w:lineRule="exact"/>
      <w:jc w:val="both"/>
    </w:pPr>
    <w:rPr>
      <w:rFonts w:ascii="Calibri" w:hAnsi="Calibri" w:eastAsia="Times New Roman"/>
      <w:b/>
      <w:color w:val="000000"/>
      <w:sz w:val="22"/>
    </w:rPr>
  </w:style>
  <w:style w:type="paragraph" w:styleId="para8" w:customStyle="1">
    <w:name w:val="Default"/>
    <w:qFormat/>
    <w:pPr>
      <w:widowControl/>
    </w:pPr>
    <w:rPr>
      <w:rFonts w:ascii="Calibri" w:hAnsi="Calibri" w:eastAsia="SimSun"/>
      <w:color w:val="000000"/>
      <w:kern w:val="1"/>
      <w:sz w:val="24"/>
      <w:lang w:val="ru-ru" w:eastAsia="zh-cn" w:bidi="ar-sa"/>
    </w:rPr>
  </w:style>
  <w:style w:type="paragraph" w:styleId="para9" w:customStyle="1">
    <w:name w:val="Заголовок №4"/>
    <w:qFormat/>
    <w:basedOn w:val="para0"/>
    <w:pPr>
      <w:spacing w:before="240" w:line="274" w:lineRule="exact"/>
      <w:jc w:val="both"/>
      <w:outlineLvl w:val="3"/>
      <w:widowControl/>
    </w:pPr>
    <w:rPr>
      <w:rFonts w:eastAsia="Times New Roman"/>
      <w:color w:val="000000"/>
      <w:sz w:val="22"/>
    </w:rPr>
  </w:style>
  <w:style w:type="paragraph" w:styleId="para10" w:customStyle="1">
    <w:name w:val="Основной текст8"/>
    <w:qFormat/>
    <w:basedOn w:val="para0"/>
    <w:pPr>
      <w:ind w:left="360" w:hanging="360"/>
      <w:spacing w:line="0" w:lineRule="atLeast"/>
      <w:widowControl/>
    </w:pPr>
    <w:rPr>
      <w:rFonts w:eastAsia="Times New Roman"/>
      <w:color w:val="000000"/>
      <w:sz w:val="22"/>
    </w:rPr>
  </w:style>
  <w:style w:type="paragraph" w:styleId="para11">
    <w:name w:val="No Spacing"/>
    <w:qFormat/>
    <w:pPr>
      <w:widowControl/>
    </w:pPr>
    <w:rPr>
      <w:rFonts w:ascii="Calibri" w:hAnsi="Calibri" w:eastAsia="SimSun"/>
      <w:color w:val="000000"/>
      <w:kern w:val="1"/>
      <w:sz w:val="22"/>
      <w:lang w:val="ru-ru" w:eastAsia="zh-cn" w:bidi="ar-sa"/>
    </w:rPr>
  </w:style>
  <w:style w:type="paragraph" w:styleId="para12">
    <w:name w:val="Body Text"/>
    <w:qFormat/>
    <w:basedOn w:val="para0"/>
    <w:pPr>
      <w:ind w:left="541"/>
    </w:pPr>
    <w:rPr>
      <w:rFonts w:eastAsia="Times New Roman"/>
      <w:color w:val="000000"/>
      <w:sz w:val="28"/>
    </w:rPr>
  </w:style>
  <w:style w:type="paragraph" w:styleId="para13" w:customStyle="1">
    <w:name w:val="Table Paragraph"/>
    <w:qFormat/>
    <w:basedOn w:val="para0"/>
    <w:pPr>
      <w:spacing/>
      <w:jc w:val="center"/>
    </w:pPr>
    <w:rPr>
      <w:rFonts w:eastAsia="Times New Roman"/>
      <w:color w:val="000000"/>
      <w:sz w:val="22"/>
    </w:rPr>
  </w:style>
  <w:style w:type="character" w:styleId="char0" w:default="1">
    <w:name w:val="Default Paragraph Font"/>
  </w:style>
  <w:style w:type="character" w:styleId="char1">
    <w:name w:val="Hyperlink"/>
    <w:rPr>
      <w:color w:val="0000ff"/>
      <w:u w:color="auto" w:val="single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tblPr>
      <w:tblInd w:w="0" w:type="dxa"/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10739</Words>
  <Characters>61218</Characters>
  <Application>Microsoft Office Word</Application>
  <DocSecurity>0</DocSecurity>
  <Lines>510</Lines>
  <Paragraphs>143</Paragraphs>
  <ScaleCrop>false</ScaleCrop>
  <Company>Reanimator Extreme Edition</Company>
  <LinksUpToDate>false</LinksUpToDate>
  <CharactersWithSpaces>71814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dcterms:created xsi:type="dcterms:W3CDTF">2021-12-21T02:11:00Z</dcterms:created>
  <dcterms:modified xsi:type="dcterms:W3CDTF">2025-04-03T05:09:00Z</dcterms:modified>
</cp:coreProperties>
</file>